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E775A" w14:textId="77777777" w:rsidR="00EC42B2" w:rsidRPr="00EC42B2" w:rsidRDefault="00EC42B2" w:rsidP="00EC42B2">
      <w:pPr>
        <w:pStyle w:val="Antrats"/>
        <w:ind w:firstLine="8505"/>
      </w:pPr>
      <w:r w:rsidRPr="00EC42B2">
        <w:rPr>
          <w:rFonts w:ascii="Arial" w:hAnsi="Arial" w:cs="Arial"/>
          <w:b/>
        </w:rPr>
        <w:t>Projektas</w:t>
      </w:r>
    </w:p>
    <w:p w14:paraId="362BB8D3" w14:textId="77777777" w:rsidR="00EC42B2" w:rsidRPr="007464DB" w:rsidRDefault="00EC42B2" w:rsidP="00706E28">
      <w:pPr>
        <w:widowControl w:val="0"/>
        <w:spacing w:line="276" w:lineRule="auto"/>
        <w:jc w:val="right"/>
        <w:rPr>
          <w:rFonts w:ascii="Arial" w:hAnsi="Arial" w:cs="Arial"/>
          <w:b/>
        </w:rPr>
      </w:pPr>
    </w:p>
    <w:p w14:paraId="464C5521" w14:textId="04D885CF" w:rsidR="00F37462" w:rsidRPr="007464DB" w:rsidRDefault="00F37462" w:rsidP="00706E28">
      <w:pPr>
        <w:widowControl w:val="0"/>
        <w:spacing w:before="480" w:line="276" w:lineRule="auto"/>
        <w:jc w:val="center"/>
        <w:rPr>
          <w:rFonts w:ascii="Arial" w:hAnsi="Arial" w:cs="Arial"/>
          <w:b/>
        </w:rPr>
      </w:pPr>
      <w:r w:rsidRPr="007464DB">
        <w:rPr>
          <w:rFonts w:ascii="Arial" w:hAnsi="Arial" w:cs="Arial"/>
          <w:b/>
        </w:rPr>
        <w:t>VALSTYBINĖS ŽEMĖS NUOMOS SUTARTIS</w:t>
      </w:r>
    </w:p>
    <w:p w14:paraId="464C5522" w14:textId="2808F434" w:rsidR="00F37462" w:rsidRPr="007464DB" w:rsidRDefault="00C80803" w:rsidP="00706E28">
      <w:pPr>
        <w:widowControl w:val="0"/>
        <w:spacing w:line="276" w:lineRule="auto"/>
        <w:jc w:val="center"/>
        <w:rPr>
          <w:rFonts w:ascii="Arial" w:hAnsi="Arial" w:cs="Arial"/>
        </w:rPr>
      </w:pPr>
      <w:r w:rsidRPr="007464DB">
        <w:rPr>
          <w:rFonts w:ascii="Arial" w:hAnsi="Arial" w:cs="Arial"/>
        </w:rPr>
        <w:t>2026 m. kovo        d.</w:t>
      </w:r>
      <w:r w:rsidR="00F37462" w:rsidRPr="007464DB">
        <w:rPr>
          <w:rFonts w:ascii="Arial" w:hAnsi="Arial" w:cs="Arial"/>
        </w:rPr>
        <w:t xml:space="preserve"> Nr. _______</w:t>
      </w:r>
    </w:p>
    <w:p w14:paraId="464C5524" w14:textId="4DF1270B" w:rsidR="00F37462" w:rsidRPr="007464DB" w:rsidRDefault="00C80803" w:rsidP="00706E28">
      <w:pPr>
        <w:widowControl w:val="0"/>
        <w:spacing w:after="240" w:line="276" w:lineRule="auto"/>
        <w:jc w:val="center"/>
        <w:rPr>
          <w:rFonts w:ascii="Arial" w:hAnsi="Arial" w:cs="Arial"/>
        </w:rPr>
      </w:pPr>
      <w:r w:rsidRPr="007464DB">
        <w:rPr>
          <w:rFonts w:ascii="Arial" w:hAnsi="Arial" w:cs="Arial"/>
        </w:rPr>
        <w:t>Gargždai</w:t>
      </w:r>
      <w:r w:rsidR="00F37462" w:rsidRPr="007464DB">
        <w:rPr>
          <w:rFonts w:ascii="Arial" w:hAnsi="Arial" w:cs="Arial"/>
        </w:rPr>
        <w:t xml:space="preserve"> </w:t>
      </w:r>
    </w:p>
    <w:p w14:paraId="464C5538" w14:textId="6FD27E53" w:rsidR="00F37462" w:rsidRDefault="0037334A" w:rsidP="00706E28">
      <w:pPr>
        <w:widowControl w:val="0"/>
        <w:spacing w:line="276" w:lineRule="auto"/>
        <w:ind w:firstLine="567"/>
        <w:jc w:val="both"/>
        <w:rPr>
          <w:sz w:val="22"/>
          <w:szCs w:val="22"/>
        </w:rPr>
      </w:pPr>
      <w:r w:rsidRPr="004B04E8">
        <w:rPr>
          <w:rFonts w:ascii="Arial" w:hAnsi="Arial" w:cs="Arial"/>
        </w:rPr>
        <w:t xml:space="preserve">Lietuvos valstybė, atstovaujama </w:t>
      </w:r>
      <w:r w:rsidRPr="00D90C9C">
        <w:rPr>
          <w:rFonts w:ascii="Arial" w:hAnsi="Arial" w:cs="Arial"/>
        </w:rPr>
        <w:t xml:space="preserve">Klaipėdos rajono savivaldybės mero Broniaus Markausko, toliau vadinama nuomotoju, ir </w:t>
      </w:r>
      <w:r w:rsidR="00D702E1">
        <w:rPr>
          <w:rFonts w:ascii="Arial" w:hAnsi="Arial" w:cs="Arial"/>
        </w:rPr>
        <w:t>R</w:t>
      </w:r>
      <w:r w:rsidR="00167A80">
        <w:rPr>
          <w:rFonts w:ascii="Arial" w:hAnsi="Arial" w:cs="Arial"/>
        </w:rPr>
        <w:t>.</w:t>
      </w:r>
      <w:r w:rsidR="00D702E1">
        <w:rPr>
          <w:rFonts w:ascii="Arial" w:hAnsi="Arial" w:cs="Arial"/>
        </w:rPr>
        <w:t xml:space="preserve"> </w:t>
      </w:r>
      <w:r w:rsidR="00F83D47">
        <w:rPr>
          <w:rFonts w:ascii="Arial" w:hAnsi="Arial" w:cs="Arial"/>
        </w:rPr>
        <w:t>M</w:t>
      </w:r>
      <w:r w:rsidR="00167A80">
        <w:rPr>
          <w:rFonts w:ascii="Arial" w:hAnsi="Arial" w:cs="Arial"/>
        </w:rPr>
        <w:t>. (duomenys neviešinami)</w:t>
      </w:r>
      <w:r w:rsidR="00F66669">
        <w:rPr>
          <w:rFonts w:ascii="Arial" w:hAnsi="Arial" w:cs="Arial"/>
        </w:rPr>
        <w:t xml:space="preserve">, </w:t>
      </w:r>
      <w:r w:rsidR="00F83D47">
        <w:rPr>
          <w:rFonts w:ascii="Arial" w:hAnsi="Arial" w:cs="Arial"/>
        </w:rPr>
        <w:t xml:space="preserve">a. k. </w:t>
      </w:r>
      <w:r w:rsidR="00167A80">
        <w:rPr>
          <w:rFonts w:ascii="Arial" w:hAnsi="Arial" w:cs="Arial"/>
        </w:rPr>
        <w:t>00000000000</w:t>
      </w:r>
      <w:r w:rsidR="00C607EF">
        <w:rPr>
          <w:rFonts w:ascii="Arial" w:hAnsi="Arial" w:cs="Arial"/>
        </w:rPr>
        <w:t xml:space="preserve">, </w:t>
      </w:r>
      <w:r w:rsidR="0053607D">
        <w:rPr>
          <w:rFonts w:ascii="Arial" w:hAnsi="Arial" w:cs="Arial"/>
        </w:rPr>
        <w:t xml:space="preserve">gyv. </w:t>
      </w:r>
      <w:r w:rsidR="00167A80">
        <w:rPr>
          <w:rFonts w:ascii="Arial" w:hAnsi="Arial" w:cs="Arial"/>
        </w:rPr>
        <w:t>(duomenys neviešinami)</w:t>
      </w:r>
      <w:r w:rsidR="001E0D83">
        <w:rPr>
          <w:rFonts w:ascii="Arial" w:hAnsi="Arial" w:cs="Arial"/>
        </w:rPr>
        <w:t>,</w:t>
      </w:r>
      <w:r w:rsidR="00867977">
        <w:rPr>
          <w:rFonts w:ascii="Arial" w:hAnsi="Arial" w:cs="Arial"/>
        </w:rPr>
        <w:t xml:space="preserve"> </w:t>
      </w:r>
      <w:r w:rsidRPr="00D90C9C">
        <w:rPr>
          <w:rFonts w:ascii="Arial" w:hAnsi="Arial" w:cs="Arial"/>
        </w:rPr>
        <w:t>toliau vadinam</w:t>
      </w:r>
      <w:r w:rsidR="00607097">
        <w:rPr>
          <w:rFonts w:ascii="Arial" w:hAnsi="Arial" w:cs="Arial"/>
        </w:rPr>
        <w:t>a</w:t>
      </w:r>
      <w:r w:rsidRPr="00D90C9C">
        <w:rPr>
          <w:rFonts w:ascii="Arial" w:hAnsi="Arial" w:cs="Arial"/>
        </w:rPr>
        <w:t xml:space="preserve"> nuominink</w:t>
      </w:r>
      <w:r w:rsidR="00607097">
        <w:rPr>
          <w:rFonts w:ascii="Arial" w:hAnsi="Arial" w:cs="Arial"/>
        </w:rPr>
        <w:t>u</w:t>
      </w:r>
      <w:r w:rsidRPr="00D90C9C">
        <w:rPr>
          <w:rFonts w:ascii="Arial" w:hAnsi="Arial" w:cs="Arial"/>
        </w:rPr>
        <w:t>, sudarė šią sutartį</w:t>
      </w:r>
      <w:r w:rsidR="00F37462">
        <w:t>:</w:t>
      </w:r>
    </w:p>
    <w:p w14:paraId="464C5540" w14:textId="238B9D0E" w:rsidR="00F37462" w:rsidRDefault="00F37462" w:rsidP="00706E28">
      <w:pPr>
        <w:widowControl w:val="0"/>
        <w:tabs>
          <w:tab w:val="right" w:leader="underscore" w:pos="9072"/>
        </w:tabs>
        <w:spacing w:line="276" w:lineRule="auto"/>
        <w:ind w:firstLine="567"/>
        <w:jc w:val="both"/>
      </w:pPr>
      <w:r w:rsidRPr="007E7578">
        <w:rPr>
          <w:rFonts w:ascii="Arial" w:hAnsi="Arial" w:cs="Arial"/>
        </w:rPr>
        <w:t>1.</w:t>
      </w:r>
      <w:r>
        <w:t xml:space="preserve"> </w:t>
      </w:r>
      <w:r w:rsidR="003D5F9A" w:rsidRPr="003D5F9A">
        <w:rPr>
          <w:rFonts w:ascii="Arial" w:hAnsi="Arial" w:cs="Arial"/>
        </w:rPr>
        <w:t>Nuomotojas išnuomoja, o nuomininkas išsinuomoja 0,</w:t>
      </w:r>
      <w:r w:rsidR="001E6855">
        <w:rPr>
          <w:rFonts w:ascii="Arial" w:hAnsi="Arial" w:cs="Arial"/>
        </w:rPr>
        <w:t>006</w:t>
      </w:r>
      <w:r w:rsidR="00F553C6">
        <w:rPr>
          <w:rFonts w:ascii="Arial" w:hAnsi="Arial" w:cs="Arial"/>
        </w:rPr>
        <w:t>6</w:t>
      </w:r>
      <w:r w:rsidR="003D5F9A" w:rsidRPr="003D5F9A">
        <w:rPr>
          <w:rFonts w:ascii="Arial" w:hAnsi="Arial" w:cs="Arial"/>
        </w:rPr>
        <w:t xml:space="preserve"> ha dalį iš bendro 0,</w:t>
      </w:r>
      <w:r w:rsidR="001E6855">
        <w:rPr>
          <w:rFonts w:ascii="Arial" w:hAnsi="Arial" w:cs="Arial"/>
        </w:rPr>
        <w:t>1044</w:t>
      </w:r>
      <w:r w:rsidR="003D5F9A" w:rsidRPr="003D5F9A">
        <w:rPr>
          <w:rFonts w:ascii="Arial" w:hAnsi="Arial" w:cs="Arial"/>
        </w:rPr>
        <w:t xml:space="preserve"> ha ploto  žemės sklypo kadastro Nr. 55</w:t>
      </w:r>
      <w:r w:rsidR="001E6855">
        <w:rPr>
          <w:rFonts w:ascii="Arial" w:hAnsi="Arial" w:cs="Arial"/>
        </w:rPr>
        <w:t>4</w:t>
      </w:r>
      <w:r w:rsidR="003D5F9A" w:rsidRPr="003D5F9A">
        <w:rPr>
          <w:rFonts w:ascii="Arial" w:hAnsi="Arial" w:cs="Arial"/>
        </w:rPr>
        <w:t>8/000</w:t>
      </w:r>
      <w:r w:rsidR="001E6855">
        <w:rPr>
          <w:rFonts w:ascii="Arial" w:hAnsi="Arial" w:cs="Arial"/>
        </w:rPr>
        <w:t>4</w:t>
      </w:r>
      <w:r w:rsidR="003D5F9A" w:rsidRPr="003D5F9A">
        <w:rPr>
          <w:rFonts w:ascii="Arial" w:hAnsi="Arial" w:cs="Arial"/>
        </w:rPr>
        <w:t>:</w:t>
      </w:r>
      <w:r w:rsidR="001E6855">
        <w:rPr>
          <w:rFonts w:ascii="Arial" w:hAnsi="Arial" w:cs="Arial"/>
        </w:rPr>
        <w:t>4</w:t>
      </w:r>
      <w:r w:rsidR="003D5F9A" w:rsidRPr="003D5F9A">
        <w:rPr>
          <w:rFonts w:ascii="Arial" w:hAnsi="Arial" w:cs="Arial"/>
        </w:rPr>
        <w:t xml:space="preserve">, unikalus Nr. </w:t>
      </w:r>
      <w:r w:rsidR="001E6855">
        <w:rPr>
          <w:rFonts w:ascii="Arial" w:hAnsi="Arial" w:cs="Arial"/>
        </w:rPr>
        <w:t>5548-</w:t>
      </w:r>
      <w:r w:rsidR="00B53757">
        <w:rPr>
          <w:rFonts w:ascii="Arial" w:hAnsi="Arial" w:cs="Arial"/>
        </w:rPr>
        <w:t>0004-0004</w:t>
      </w:r>
      <w:r w:rsidR="003D5F9A" w:rsidRPr="003D5F9A">
        <w:rPr>
          <w:rFonts w:ascii="Arial" w:hAnsi="Arial" w:cs="Arial"/>
        </w:rPr>
        <w:t xml:space="preserve">, esančią </w:t>
      </w:r>
      <w:r w:rsidR="00F66FC2">
        <w:rPr>
          <w:rFonts w:ascii="Arial" w:hAnsi="Arial" w:cs="Arial"/>
        </w:rPr>
        <w:t>Turgaus g. 7, Priekulės mieste</w:t>
      </w:r>
      <w:r w:rsidR="003D5F9A" w:rsidRPr="003D5F9A">
        <w:rPr>
          <w:rFonts w:ascii="Arial" w:hAnsi="Arial" w:cs="Arial"/>
        </w:rPr>
        <w:t>, Klaipėdos rajono savivaldybėje</w:t>
      </w:r>
      <w:r>
        <w:t>.</w:t>
      </w:r>
    </w:p>
    <w:p w14:paraId="464C5543" w14:textId="4330227C" w:rsidR="00F37462" w:rsidRPr="00756BB8" w:rsidRDefault="00F37462" w:rsidP="00706E28">
      <w:pPr>
        <w:widowControl w:val="0"/>
        <w:tabs>
          <w:tab w:val="right" w:leader="underscore" w:pos="9072"/>
        </w:tabs>
        <w:spacing w:line="276" w:lineRule="auto"/>
        <w:ind w:firstLine="567"/>
        <w:jc w:val="both"/>
        <w:rPr>
          <w:rFonts w:ascii="Arial" w:hAnsi="Arial" w:cs="Arial"/>
        </w:rPr>
      </w:pPr>
      <w:r w:rsidRPr="00756BB8">
        <w:rPr>
          <w:rFonts w:ascii="Arial" w:hAnsi="Arial" w:cs="Arial"/>
        </w:rPr>
        <w:t xml:space="preserve">2. </w:t>
      </w:r>
      <w:r w:rsidR="00756BB8" w:rsidRPr="00756BB8">
        <w:rPr>
          <w:rFonts w:ascii="Arial" w:hAnsi="Arial" w:cs="Arial"/>
        </w:rPr>
        <w:t xml:space="preserve">Žemės sklypo dalis išnuomojama </w:t>
      </w:r>
      <w:r w:rsidR="008220C1">
        <w:rPr>
          <w:rFonts w:ascii="Arial" w:hAnsi="Arial" w:cs="Arial"/>
        </w:rPr>
        <w:t>81</w:t>
      </w:r>
      <w:r w:rsidR="00756BB8" w:rsidRPr="00756BB8">
        <w:rPr>
          <w:rFonts w:ascii="Arial" w:hAnsi="Arial" w:cs="Arial"/>
        </w:rPr>
        <w:t xml:space="preserve"> (</w:t>
      </w:r>
      <w:r w:rsidR="008220C1">
        <w:rPr>
          <w:rFonts w:ascii="Arial" w:hAnsi="Arial" w:cs="Arial"/>
        </w:rPr>
        <w:t>aštuoniasdešimt vieneriems</w:t>
      </w:r>
      <w:r w:rsidR="00756BB8" w:rsidRPr="00756BB8">
        <w:rPr>
          <w:rFonts w:ascii="Arial" w:hAnsi="Arial" w:cs="Arial"/>
        </w:rPr>
        <w:t xml:space="preserve">) metams,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w:t>
      </w:r>
      <w:r w:rsidR="008220C1">
        <w:rPr>
          <w:rFonts w:ascii="Arial" w:hAnsi="Arial" w:cs="Arial"/>
        </w:rPr>
        <w:t>1</w:t>
      </w:r>
      <w:r w:rsidR="00756BB8" w:rsidRPr="00756BB8">
        <w:rPr>
          <w:rFonts w:ascii="Arial" w:hAnsi="Arial" w:cs="Arial"/>
        </w:rPr>
        <w:t>.1 papunkčiu).</w:t>
      </w:r>
    </w:p>
    <w:p w14:paraId="464C5546" w14:textId="0A9C4D5C" w:rsidR="00F37462" w:rsidRPr="00046F04" w:rsidRDefault="00F37462" w:rsidP="00706E28">
      <w:pPr>
        <w:widowControl w:val="0"/>
        <w:tabs>
          <w:tab w:val="right" w:leader="underscore" w:pos="9071"/>
        </w:tabs>
        <w:spacing w:line="276" w:lineRule="auto"/>
        <w:ind w:firstLine="567"/>
        <w:jc w:val="both"/>
        <w:rPr>
          <w:rFonts w:ascii="Arial" w:hAnsi="Arial" w:cs="Arial"/>
          <w:szCs w:val="24"/>
          <w:lang w:eastAsia="lt-LT"/>
        </w:rPr>
      </w:pPr>
      <w:r w:rsidRPr="00046F04">
        <w:rPr>
          <w:rFonts w:ascii="Arial" w:hAnsi="Arial" w:cs="Arial"/>
          <w:szCs w:val="24"/>
          <w:lang w:eastAsia="lt-LT"/>
        </w:rPr>
        <w:t>3. </w:t>
      </w:r>
      <w:r w:rsidR="00046F04" w:rsidRPr="00046F04">
        <w:rPr>
          <w:rFonts w:ascii="Arial" w:hAnsi="Arial" w:cs="Arial"/>
          <w:szCs w:val="24"/>
          <w:lang w:eastAsia="lt-LT"/>
        </w:rPr>
        <w:t xml:space="preserve">Išnuomojamo žemės sklypo pagrindinė naudojimo paskirtis – kita, naudojimo būdas – </w:t>
      </w:r>
      <w:r w:rsidR="00B65319">
        <w:rPr>
          <w:rFonts w:ascii="Arial" w:hAnsi="Arial" w:cs="Arial"/>
          <w:szCs w:val="24"/>
          <w:lang w:eastAsia="lt-LT"/>
        </w:rPr>
        <w:t xml:space="preserve">vienbučių ir dvibučių gyvenamųjų </w:t>
      </w:r>
      <w:r w:rsidR="00DC74F9">
        <w:rPr>
          <w:rFonts w:ascii="Arial" w:hAnsi="Arial" w:cs="Arial"/>
          <w:szCs w:val="24"/>
          <w:lang w:eastAsia="lt-LT"/>
        </w:rPr>
        <w:t>pastatų teritorijos</w:t>
      </w:r>
      <w:r w:rsidRPr="00046F04">
        <w:rPr>
          <w:rFonts w:ascii="Arial" w:hAnsi="Arial" w:cs="Arial"/>
          <w:szCs w:val="24"/>
          <w:lang w:eastAsia="lt-LT"/>
        </w:rPr>
        <w:t>.</w:t>
      </w:r>
    </w:p>
    <w:p w14:paraId="464C5547" w14:textId="2F0ED7E4" w:rsidR="00F37462" w:rsidRPr="00AA0334" w:rsidRDefault="00F37462" w:rsidP="00706E28">
      <w:pPr>
        <w:widowControl w:val="0"/>
        <w:spacing w:line="276" w:lineRule="auto"/>
        <w:ind w:firstLine="567"/>
        <w:jc w:val="both"/>
        <w:rPr>
          <w:rFonts w:ascii="Arial" w:hAnsi="Arial" w:cs="Arial"/>
          <w:color w:val="000000"/>
        </w:rPr>
      </w:pPr>
      <w:r w:rsidRPr="00AA0334">
        <w:rPr>
          <w:rFonts w:ascii="Arial" w:hAnsi="Arial" w:cs="Arial"/>
          <w:lang w:eastAsia="lt-LT"/>
        </w:rPr>
        <w:t xml:space="preserve">4. </w:t>
      </w:r>
      <w:r w:rsidR="00AA0334" w:rsidRPr="00AA0334">
        <w:rPr>
          <w:rFonts w:ascii="Arial" w:hAnsi="Arial" w:cs="Arial"/>
          <w:lang w:eastAsia="lt-LT"/>
        </w:rPr>
        <w:t xml:space="preserve">Galimybė keisti 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Pagrindinės žemės naudojimo paskirties ir (ar) naudojimo būdo keitimas vykdomas vadovaujantis Klaipėdos rajono savivaldybės tarybos patvirtintais </w:t>
      </w:r>
      <w:r w:rsidR="00F915FC">
        <w:rPr>
          <w:rFonts w:ascii="Arial" w:hAnsi="Arial" w:cs="Arial"/>
          <w:lang w:eastAsia="lt-LT"/>
        </w:rPr>
        <w:t>Priekulės miesto</w:t>
      </w:r>
      <w:r w:rsidR="00AA0334" w:rsidRPr="00AA0334">
        <w:rPr>
          <w:rFonts w:ascii="Arial" w:hAnsi="Arial" w:cs="Arial"/>
          <w:lang w:eastAsia="lt-LT"/>
        </w:rPr>
        <w:t xml:space="preserve"> bendrojo plano sprendiniais (galima pagrindinė žemės naudojimo paskirties – konservacinė paskirtis</w:t>
      </w:r>
      <w:r w:rsidR="00F762FB">
        <w:rPr>
          <w:rFonts w:ascii="Arial" w:hAnsi="Arial" w:cs="Arial"/>
          <w:lang w:eastAsia="lt-LT"/>
        </w:rPr>
        <w:t>, vandens ūkio paskirtis</w:t>
      </w:r>
      <w:r w:rsidR="00AA0334" w:rsidRPr="00AA0334">
        <w:rPr>
          <w:rFonts w:ascii="Arial" w:hAnsi="Arial" w:cs="Arial"/>
          <w:lang w:eastAsia="lt-LT"/>
        </w:rPr>
        <w:t>, galim</w:t>
      </w:r>
      <w:r w:rsidR="00836BFF">
        <w:rPr>
          <w:rFonts w:ascii="Arial" w:hAnsi="Arial" w:cs="Arial"/>
          <w:lang w:eastAsia="lt-LT"/>
        </w:rPr>
        <w:t>i</w:t>
      </w:r>
      <w:r w:rsidR="00AA0334" w:rsidRPr="00AA0334">
        <w:rPr>
          <w:rFonts w:ascii="Arial" w:hAnsi="Arial" w:cs="Arial"/>
          <w:lang w:eastAsia="lt-LT"/>
        </w:rPr>
        <w:t xml:space="preserve"> naudojimo būda</w:t>
      </w:r>
      <w:r w:rsidR="00836BFF">
        <w:rPr>
          <w:rFonts w:ascii="Arial" w:hAnsi="Arial" w:cs="Arial"/>
          <w:lang w:eastAsia="lt-LT"/>
        </w:rPr>
        <w:t>i</w:t>
      </w:r>
      <w:r w:rsidR="00AA0334" w:rsidRPr="00AA0334">
        <w:rPr>
          <w:rFonts w:ascii="Arial" w:hAnsi="Arial" w:cs="Arial"/>
          <w:lang w:eastAsia="lt-LT"/>
        </w:rPr>
        <w:t xml:space="preserve"> – </w:t>
      </w:r>
      <w:r w:rsidR="00E8497A">
        <w:rPr>
          <w:rFonts w:ascii="Arial" w:hAnsi="Arial" w:cs="Arial"/>
          <w:lang w:eastAsia="lt-LT"/>
        </w:rPr>
        <w:t>v</w:t>
      </w:r>
      <w:r w:rsidR="00D8407B" w:rsidRPr="00D8407B">
        <w:rPr>
          <w:rFonts w:ascii="Arial" w:hAnsi="Arial" w:cs="Arial"/>
          <w:lang w:eastAsia="lt-LT"/>
        </w:rPr>
        <w:t>ienbučių ir dvibučių gyvenamųjų pastatų teritorijos</w:t>
      </w:r>
      <w:r w:rsidR="00E8497A">
        <w:rPr>
          <w:rFonts w:ascii="Arial" w:hAnsi="Arial" w:cs="Arial"/>
          <w:lang w:eastAsia="lt-LT"/>
        </w:rPr>
        <w:t>,</w:t>
      </w:r>
      <w:r w:rsidR="00DF1E3A">
        <w:rPr>
          <w:rFonts w:ascii="Arial" w:hAnsi="Arial" w:cs="Arial"/>
          <w:lang w:eastAsia="lt-LT"/>
        </w:rPr>
        <w:t xml:space="preserve"> </w:t>
      </w:r>
      <w:r w:rsidR="00D8407B" w:rsidRPr="00D8407B">
        <w:rPr>
          <w:rFonts w:ascii="Arial" w:hAnsi="Arial" w:cs="Arial"/>
          <w:lang w:eastAsia="lt-LT"/>
        </w:rPr>
        <w:t xml:space="preserve"> </w:t>
      </w:r>
      <w:r w:rsidR="00F52F81">
        <w:rPr>
          <w:rFonts w:ascii="Arial" w:hAnsi="Arial" w:cs="Arial"/>
          <w:lang w:eastAsia="lt-LT"/>
        </w:rPr>
        <w:t>v</w:t>
      </w:r>
      <w:r w:rsidR="00F52F81" w:rsidRPr="00F52F81">
        <w:rPr>
          <w:rFonts w:ascii="Arial" w:hAnsi="Arial" w:cs="Arial"/>
          <w:lang w:eastAsia="lt-LT"/>
        </w:rPr>
        <w:t>isuomeninės paskirties teritorijos</w:t>
      </w:r>
      <w:r w:rsidR="00F52F81">
        <w:rPr>
          <w:rFonts w:ascii="Arial" w:hAnsi="Arial" w:cs="Arial"/>
          <w:lang w:eastAsia="lt-LT"/>
        </w:rPr>
        <w:t xml:space="preserve">, </w:t>
      </w:r>
      <w:r w:rsidR="00F52F81" w:rsidRPr="00F52F81">
        <w:rPr>
          <w:rFonts w:ascii="Arial" w:hAnsi="Arial" w:cs="Arial"/>
          <w:lang w:eastAsia="lt-LT"/>
        </w:rPr>
        <w:t xml:space="preserve"> </w:t>
      </w:r>
      <w:r w:rsidR="005035E9">
        <w:rPr>
          <w:rFonts w:ascii="Arial" w:hAnsi="Arial" w:cs="Arial"/>
          <w:lang w:eastAsia="lt-LT"/>
        </w:rPr>
        <w:t>k</w:t>
      </w:r>
      <w:r w:rsidR="005035E9" w:rsidRPr="005035E9">
        <w:rPr>
          <w:rFonts w:ascii="Arial" w:hAnsi="Arial" w:cs="Arial"/>
          <w:lang w:eastAsia="lt-LT"/>
        </w:rPr>
        <w:t>omercinės paskirties objektų teritorijos</w:t>
      </w:r>
      <w:r w:rsidR="005035E9">
        <w:rPr>
          <w:rFonts w:ascii="Arial" w:hAnsi="Arial" w:cs="Arial"/>
          <w:lang w:eastAsia="lt-LT"/>
        </w:rPr>
        <w:t xml:space="preserve">, </w:t>
      </w:r>
      <w:r w:rsidR="00361904">
        <w:rPr>
          <w:rFonts w:ascii="Arial" w:hAnsi="Arial" w:cs="Arial"/>
          <w:lang w:eastAsia="lt-LT"/>
        </w:rPr>
        <w:t>s</w:t>
      </w:r>
      <w:r w:rsidR="00361904" w:rsidRPr="00361904">
        <w:rPr>
          <w:rFonts w:ascii="Arial" w:hAnsi="Arial" w:cs="Arial"/>
          <w:lang w:eastAsia="lt-LT"/>
        </w:rPr>
        <w:t>usisiekimo ir inžinerinių komunikacijų aptarnavimo objektų teritorijos</w:t>
      </w:r>
      <w:r w:rsidR="00361904">
        <w:rPr>
          <w:rFonts w:ascii="Arial" w:hAnsi="Arial" w:cs="Arial"/>
          <w:lang w:eastAsia="lt-LT"/>
        </w:rPr>
        <w:t xml:space="preserve">, </w:t>
      </w:r>
      <w:r w:rsidR="009355D4">
        <w:rPr>
          <w:rFonts w:ascii="Arial" w:hAnsi="Arial" w:cs="Arial"/>
          <w:lang w:eastAsia="lt-LT"/>
        </w:rPr>
        <w:t>s</w:t>
      </w:r>
      <w:r w:rsidR="009355D4" w:rsidRPr="009355D4">
        <w:rPr>
          <w:rFonts w:ascii="Arial" w:hAnsi="Arial" w:cs="Arial"/>
          <w:lang w:eastAsia="lt-LT"/>
        </w:rPr>
        <w:t>usisiekimo ir inžinerinių tinklų koridorių teritorijos</w:t>
      </w:r>
      <w:r w:rsidR="009355D4">
        <w:rPr>
          <w:rFonts w:ascii="Arial" w:hAnsi="Arial" w:cs="Arial"/>
          <w:lang w:eastAsia="lt-LT"/>
        </w:rPr>
        <w:t xml:space="preserve">, </w:t>
      </w:r>
      <w:r w:rsidR="0053494F">
        <w:rPr>
          <w:rFonts w:ascii="Arial" w:hAnsi="Arial" w:cs="Arial"/>
          <w:lang w:eastAsia="lt-LT"/>
        </w:rPr>
        <w:t>b</w:t>
      </w:r>
      <w:r w:rsidR="0053494F" w:rsidRPr="0053494F">
        <w:rPr>
          <w:rFonts w:ascii="Arial" w:hAnsi="Arial" w:cs="Arial"/>
          <w:lang w:eastAsia="lt-LT"/>
        </w:rPr>
        <w:t>endrojo naudojimo (miestų, miestelių ir kaimų ar savivaldybių bendrojo naudojimo) teritorijos</w:t>
      </w:r>
      <w:r w:rsidR="0053494F">
        <w:rPr>
          <w:rFonts w:ascii="Arial" w:hAnsi="Arial" w:cs="Arial"/>
          <w:lang w:eastAsia="lt-LT"/>
        </w:rPr>
        <w:t xml:space="preserve">, </w:t>
      </w:r>
      <w:r w:rsidR="00A11671">
        <w:rPr>
          <w:rFonts w:ascii="Arial" w:hAnsi="Arial" w:cs="Arial"/>
          <w:lang w:eastAsia="lt-LT"/>
        </w:rPr>
        <w:t>a</w:t>
      </w:r>
      <w:r w:rsidR="00A11671" w:rsidRPr="00A11671">
        <w:rPr>
          <w:rFonts w:ascii="Arial" w:hAnsi="Arial" w:cs="Arial"/>
          <w:lang w:eastAsia="lt-LT"/>
        </w:rPr>
        <w:t>tskirųjų želdynų teritorijos</w:t>
      </w:r>
      <w:r w:rsidR="00247AA6">
        <w:rPr>
          <w:rFonts w:ascii="Arial" w:hAnsi="Arial" w:cs="Arial"/>
          <w:lang w:eastAsia="lt-LT"/>
        </w:rPr>
        <w:t xml:space="preserve">, </w:t>
      </w:r>
      <w:r w:rsidR="00247AA6">
        <w:rPr>
          <w:rFonts w:ascii="Arial" w:hAnsi="Arial" w:cs="Arial"/>
          <w:bCs/>
          <w:szCs w:val="24"/>
          <w:lang w:eastAsia="lt-LT"/>
        </w:rPr>
        <w:t>k</w:t>
      </w:r>
      <w:r w:rsidR="00247AA6" w:rsidRPr="00247AA6">
        <w:rPr>
          <w:rFonts w:ascii="Arial" w:hAnsi="Arial" w:cs="Arial"/>
          <w:bCs/>
          <w:szCs w:val="24"/>
          <w:lang w:eastAsia="lt-LT"/>
        </w:rPr>
        <w:t>ultūros paveldo objektų žemės sklypa</w:t>
      </w:r>
      <w:r w:rsidR="00247AA6">
        <w:rPr>
          <w:bCs/>
          <w:szCs w:val="24"/>
          <w:lang w:eastAsia="lt-LT"/>
        </w:rPr>
        <w:t>i</w:t>
      </w:r>
      <w:r w:rsidR="00AA0334" w:rsidRPr="00AA0334">
        <w:rPr>
          <w:rFonts w:ascii="Arial" w:hAnsi="Arial" w:cs="Arial"/>
          <w:lang w:eastAsia="lt-LT"/>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AA0334">
        <w:rPr>
          <w:rFonts w:ascii="Arial" w:hAnsi="Arial" w:cs="Arial"/>
          <w:color w:val="000000"/>
        </w:rPr>
        <w:t>.</w:t>
      </w:r>
    </w:p>
    <w:p w14:paraId="464C5548" w14:textId="4FB245D7" w:rsidR="00F37462" w:rsidRPr="008553B0" w:rsidRDefault="00F37462" w:rsidP="00706E28">
      <w:pPr>
        <w:widowControl w:val="0"/>
        <w:tabs>
          <w:tab w:val="right" w:leader="underscore" w:pos="9072"/>
        </w:tabs>
        <w:spacing w:line="276" w:lineRule="auto"/>
        <w:ind w:firstLine="567"/>
        <w:jc w:val="both"/>
        <w:rPr>
          <w:rFonts w:ascii="Arial" w:hAnsi="Arial" w:cs="Arial"/>
        </w:rPr>
      </w:pPr>
      <w:r w:rsidRPr="008553B0">
        <w:rPr>
          <w:rFonts w:ascii="Arial" w:hAnsi="Arial" w:cs="Arial"/>
        </w:rPr>
        <w:t xml:space="preserve">5. </w:t>
      </w:r>
      <w:r w:rsidR="00CB3436" w:rsidRPr="008553B0">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Pr="008553B0">
        <w:rPr>
          <w:rFonts w:ascii="Arial" w:hAnsi="Arial" w:cs="Arial"/>
        </w:rPr>
        <w:t>.</w:t>
      </w:r>
    </w:p>
    <w:p w14:paraId="464C554C" w14:textId="7FBD8DD4" w:rsidR="00F37462" w:rsidRPr="00E17CD6" w:rsidRDefault="00832B98" w:rsidP="00706E28">
      <w:pPr>
        <w:widowControl w:val="0"/>
        <w:tabs>
          <w:tab w:val="right" w:leader="underscore" w:pos="9072"/>
        </w:tabs>
        <w:spacing w:line="276" w:lineRule="auto"/>
        <w:ind w:firstLine="567"/>
        <w:jc w:val="both"/>
        <w:rPr>
          <w:rFonts w:ascii="Arial" w:hAnsi="Arial" w:cs="Arial"/>
        </w:rPr>
      </w:pPr>
      <w:r w:rsidRPr="00E17CD6">
        <w:rPr>
          <w:rFonts w:ascii="Arial" w:hAnsi="Arial" w:cs="Arial"/>
        </w:rPr>
        <w:t>6</w:t>
      </w:r>
      <w:r w:rsidR="00F37462" w:rsidRPr="00E17CD6">
        <w:rPr>
          <w:rFonts w:ascii="Arial" w:hAnsi="Arial" w:cs="Arial"/>
        </w:rPr>
        <w:t xml:space="preserve">. </w:t>
      </w:r>
      <w:r w:rsidR="00E17CD6" w:rsidRPr="00E17CD6">
        <w:rPr>
          <w:rFonts w:ascii="Arial" w:hAnsi="Arial" w:cs="Arial"/>
        </w:rPr>
        <w:t>Išnuomojamoje žemėje esančių požeminio ir paviršinio vandens, naudingųjų iškasenų (išskyrus gintarą, naftą, dujas ir kvarcinį smėlį) naudojimo sąlygos: nėra</w:t>
      </w:r>
      <w:r w:rsidR="00F37462" w:rsidRPr="00E17CD6">
        <w:rPr>
          <w:rFonts w:ascii="Arial" w:hAnsi="Arial" w:cs="Arial"/>
        </w:rPr>
        <w:t>.</w:t>
      </w:r>
    </w:p>
    <w:p w14:paraId="464C554E" w14:textId="439A3ACB" w:rsidR="00F37462" w:rsidRPr="00526CB4" w:rsidRDefault="001867D0" w:rsidP="00706E28">
      <w:pPr>
        <w:widowControl w:val="0"/>
        <w:tabs>
          <w:tab w:val="right" w:leader="underscore" w:pos="9072"/>
        </w:tabs>
        <w:spacing w:line="276" w:lineRule="auto"/>
        <w:ind w:firstLine="567"/>
        <w:jc w:val="both"/>
        <w:rPr>
          <w:rFonts w:ascii="Arial" w:hAnsi="Arial" w:cs="Arial"/>
        </w:rPr>
      </w:pPr>
      <w:r w:rsidRPr="00526CB4">
        <w:rPr>
          <w:rFonts w:ascii="Arial" w:hAnsi="Arial" w:cs="Arial"/>
        </w:rPr>
        <w:t>7</w:t>
      </w:r>
      <w:r w:rsidR="00F37462" w:rsidRPr="00526CB4">
        <w:rPr>
          <w:rFonts w:ascii="Arial" w:hAnsi="Arial" w:cs="Arial"/>
        </w:rPr>
        <w:t xml:space="preserve">. </w:t>
      </w:r>
      <w:r w:rsidR="00526CB4" w:rsidRPr="00526CB4">
        <w:rPr>
          <w:rFonts w:ascii="Arial" w:hAnsi="Arial" w:cs="Arial"/>
        </w:rPr>
        <w:t xml:space="preserve">Specialiosios žemės naudojimo sąlygos: žemės sklypui taikomos specialiosios žemės naudojimo sąlygos, nurodytos Nekilnojamojo turto registro duomenų bazės išrašo skiltyse „Žymos „ ir „Duomenys apie įregistruotas teritorijas, kuriose taikomos specialiosios </w:t>
      </w:r>
      <w:r w:rsidR="00526CB4" w:rsidRPr="00526CB4">
        <w:rPr>
          <w:rFonts w:ascii="Arial" w:hAnsi="Arial" w:cs="Arial"/>
        </w:rPr>
        <w:lastRenderedPageBreak/>
        <w:t>žemės naudojimo sąlygos“</w:t>
      </w:r>
      <w:r w:rsidR="00F37462" w:rsidRPr="00526CB4">
        <w:rPr>
          <w:rFonts w:ascii="Arial" w:hAnsi="Arial" w:cs="Arial"/>
        </w:rPr>
        <w:t>.</w:t>
      </w:r>
    </w:p>
    <w:p w14:paraId="464C5550" w14:textId="61DE520F" w:rsidR="00F37462" w:rsidRDefault="004160F9" w:rsidP="00706E28">
      <w:pPr>
        <w:widowControl w:val="0"/>
        <w:tabs>
          <w:tab w:val="right" w:leader="underscore" w:pos="9072"/>
        </w:tabs>
        <w:spacing w:line="276" w:lineRule="auto"/>
        <w:ind w:firstLine="567"/>
        <w:jc w:val="both"/>
      </w:pPr>
      <w:r w:rsidRPr="005A09E7">
        <w:rPr>
          <w:rFonts w:ascii="Arial" w:hAnsi="Arial" w:cs="Arial"/>
        </w:rPr>
        <w:t>8</w:t>
      </w:r>
      <w:r w:rsidR="00F37462" w:rsidRPr="005A09E7">
        <w:rPr>
          <w:rFonts w:ascii="Arial" w:hAnsi="Arial" w:cs="Arial"/>
        </w:rPr>
        <w:t xml:space="preserve">. </w:t>
      </w:r>
      <w:r w:rsidRPr="005A09E7">
        <w:rPr>
          <w:rFonts w:ascii="Arial" w:hAnsi="Arial" w:cs="Arial"/>
        </w:rPr>
        <w:t>Kiti teisės aktuose nustatyti žemės naudojimo apribojimai ir reglamentai: laikytis Lietuvos Respublikos žemės įstatyme nustatytų žemės nuomininko pareigų; įkeisti žemės sklypo (jo dalies) nuomos teisę gali tik gavęs rašytinį valstybinės žemės nuomotojo sutikimą</w:t>
      </w:r>
      <w:r w:rsidR="00F37462">
        <w:t>.</w:t>
      </w:r>
    </w:p>
    <w:p w14:paraId="464C5552" w14:textId="0EA07151" w:rsidR="00F37462" w:rsidRPr="005C0CAC" w:rsidRDefault="00BE5B50" w:rsidP="00706E28">
      <w:pPr>
        <w:widowControl w:val="0"/>
        <w:tabs>
          <w:tab w:val="right" w:leader="underscore" w:pos="9072"/>
        </w:tabs>
        <w:spacing w:line="276" w:lineRule="auto"/>
        <w:ind w:firstLine="567"/>
        <w:jc w:val="both"/>
        <w:rPr>
          <w:rFonts w:ascii="Arial" w:hAnsi="Arial" w:cs="Arial"/>
        </w:rPr>
      </w:pPr>
      <w:r w:rsidRPr="005C0CAC">
        <w:rPr>
          <w:rFonts w:ascii="Arial" w:hAnsi="Arial" w:cs="Arial"/>
        </w:rPr>
        <w:t>9</w:t>
      </w:r>
      <w:r w:rsidR="00F37462" w:rsidRPr="005C0CAC">
        <w:rPr>
          <w:rFonts w:ascii="Arial" w:hAnsi="Arial" w:cs="Arial"/>
        </w:rPr>
        <w:t xml:space="preserve">. </w:t>
      </w:r>
      <w:r w:rsidRPr="005C0CAC">
        <w:rPr>
          <w:rFonts w:ascii="Arial" w:hAnsi="Arial" w:cs="Arial"/>
        </w:rPr>
        <w:t>Žemės servitutai ir kitos daiktinės teisės: kelio servitutas –  teisė važiuoti transporto priemonėmis, naudotis pėsčiųjų taku</w:t>
      </w:r>
      <w:r w:rsidR="00EA3568">
        <w:rPr>
          <w:rFonts w:ascii="Arial" w:hAnsi="Arial" w:cs="Arial"/>
        </w:rPr>
        <w:t>, varyti galvijus</w:t>
      </w:r>
      <w:r w:rsidRPr="005C0CAC">
        <w:rPr>
          <w:rFonts w:ascii="Arial" w:hAnsi="Arial" w:cs="Arial"/>
        </w:rPr>
        <w:t xml:space="preserve"> (tarnaujantis) – 0,</w:t>
      </w:r>
      <w:r w:rsidR="00EA3568">
        <w:rPr>
          <w:rFonts w:ascii="Arial" w:hAnsi="Arial" w:cs="Arial"/>
        </w:rPr>
        <w:t>0128</w:t>
      </w:r>
      <w:r w:rsidRPr="005C0CAC">
        <w:rPr>
          <w:rFonts w:ascii="Arial" w:hAnsi="Arial" w:cs="Arial"/>
        </w:rPr>
        <w:t xml:space="preserve"> ha</w:t>
      </w:r>
      <w:r w:rsidR="00F37462" w:rsidRPr="005C0CAC">
        <w:rPr>
          <w:rFonts w:ascii="Arial" w:hAnsi="Arial" w:cs="Arial"/>
        </w:rPr>
        <w:t>.</w:t>
      </w:r>
    </w:p>
    <w:p w14:paraId="464C5553" w14:textId="4A2898BE" w:rsidR="00F37462" w:rsidRPr="00276DB0" w:rsidRDefault="00F37462" w:rsidP="00706E28">
      <w:pPr>
        <w:widowControl w:val="0"/>
        <w:tabs>
          <w:tab w:val="right" w:leader="underscore" w:pos="9638"/>
        </w:tabs>
        <w:spacing w:line="276" w:lineRule="auto"/>
        <w:ind w:firstLine="567"/>
        <w:jc w:val="both"/>
        <w:rPr>
          <w:rFonts w:ascii="Arial" w:hAnsi="Arial" w:cs="Arial"/>
        </w:rPr>
      </w:pPr>
      <w:r w:rsidRPr="00276DB0">
        <w:rPr>
          <w:rFonts w:ascii="Arial" w:hAnsi="Arial" w:cs="Arial"/>
          <w:szCs w:val="14"/>
          <w:lang w:eastAsia="lt-LT"/>
        </w:rPr>
        <w:t>1</w:t>
      </w:r>
      <w:r w:rsidR="00276DB0">
        <w:rPr>
          <w:rFonts w:ascii="Arial" w:hAnsi="Arial" w:cs="Arial"/>
          <w:szCs w:val="14"/>
          <w:lang w:eastAsia="lt-LT"/>
        </w:rPr>
        <w:t>0</w:t>
      </w:r>
      <w:r w:rsidRPr="00276DB0">
        <w:rPr>
          <w:rFonts w:ascii="Arial" w:hAnsi="Arial" w:cs="Arial"/>
          <w:szCs w:val="14"/>
          <w:lang w:eastAsia="lt-LT"/>
        </w:rPr>
        <w:t xml:space="preserve">. </w:t>
      </w:r>
      <w:r w:rsidR="00276DB0" w:rsidRPr="00276DB0">
        <w:rPr>
          <w:rFonts w:ascii="Arial" w:hAnsi="Arial" w:cs="Arial"/>
          <w:szCs w:val="14"/>
          <w:lang w:eastAsia="lt-LT"/>
        </w:rPr>
        <w:t xml:space="preserve">Žemės sklypo dalies vertė </w:t>
      </w:r>
      <w:r w:rsidR="009E3730">
        <w:rPr>
          <w:rFonts w:ascii="Arial" w:hAnsi="Arial" w:cs="Arial"/>
          <w:szCs w:val="14"/>
          <w:lang w:eastAsia="lt-LT"/>
        </w:rPr>
        <w:t>11</w:t>
      </w:r>
      <w:r w:rsidR="00DA13C2">
        <w:rPr>
          <w:rFonts w:ascii="Arial" w:hAnsi="Arial" w:cs="Arial"/>
          <w:szCs w:val="14"/>
          <w:lang w:eastAsia="lt-LT"/>
        </w:rPr>
        <w:t>57</w:t>
      </w:r>
      <w:r w:rsidR="00276DB0" w:rsidRPr="00276DB0">
        <w:rPr>
          <w:rFonts w:ascii="Arial" w:hAnsi="Arial" w:cs="Arial"/>
          <w:szCs w:val="14"/>
          <w:lang w:eastAsia="lt-LT"/>
        </w:rPr>
        <w:t>,00 Eur (</w:t>
      </w:r>
      <w:r w:rsidR="00D67485">
        <w:rPr>
          <w:rFonts w:ascii="Arial" w:hAnsi="Arial" w:cs="Arial"/>
          <w:szCs w:val="14"/>
          <w:lang w:eastAsia="lt-LT"/>
        </w:rPr>
        <w:t xml:space="preserve">vienas tūkstantis vienas šimtas </w:t>
      </w:r>
      <w:r w:rsidR="005A718F">
        <w:rPr>
          <w:rFonts w:ascii="Arial" w:hAnsi="Arial" w:cs="Arial"/>
          <w:szCs w:val="14"/>
          <w:lang w:eastAsia="lt-LT"/>
        </w:rPr>
        <w:t xml:space="preserve">penkiasdešimt septyni </w:t>
      </w:r>
      <w:r w:rsidR="00276DB0" w:rsidRPr="00276DB0">
        <w:rPr>
          <w:rFonts w:ascii="Arial" w:hAnsi="Arial" w:cs="Arial"/>
          <w:szCs w:val="14"/>
          <w:lang w:eastAsia="lt-LT"/>
        </w:rPr>
        <w:t>eurai) apskaičiuota pagal nekilnojamojo turto vertę, nustatytą taikant individualų turto vertinimą Turto ir verslo vertinimo pagrindų įstatyme nustatyta tvarka</w:t>
      </w:r>
      <w:r w:rsidRPr="00276DB0">
        <w:rPr>
          <w:rFonts w:ascii="Arial" w:hAnsi="Arial" w:cs="Arial"/>
          <w:szCs w:val="14"/>
          <w:lang w:eastAsia="lt-LT"/>
        </w:rPr>
        <w:t>.</w:t>
      </w:r>
      <w:r w:rsidRPr="00276DB0">
        <w:rPr>
          <w:rFonts w:ascii="Arial" w:hAnsi="Arial" w:cs="Arial"/>
        </w:rPr>
        <w:t xml:space="preserve"> </w:t>
      </w:r>
    </w:p>
    <w:p w14:paraId="464C5554" w14:textId="7B933062" w:rsidR="00F37462" w:rsidRPr="0041772F" w:rsidRDefault="00F37462" w:rsidP="00706E28">
      <w:pPr>
        <w:widowControl w:val="0"/>
        <w:spacing w:line="276" w:lineRule="auto"/>
        <w:ind w:firstLine="567"/>
        <w:jc w:val="both"/>
        <w:rPr>
          <w:rFonts w:ascii="Arial" w:hAnsi="Arial" w:cs="Arial"/>
        </w:rPr>
      </w:pPr>
      <w:r w:rsidRPr="0041772F">
        <w:rPr>
          <w:rFonts w:ascii="Arial" w:hAnsi="Arial" w:cs="Arial"/>
        </w:rPr>
        <w:t>1</w:t>
      </w:r>
      <w:r w:rsidR="0041772F" w:rsidRPr="0041772F">
        <w:rPr>
          <w:rFonts w:ascii="Arial" w:hAnsi="Arial" w:cs="Arial"/>
        </w:rPr>
        <w:t>1</w:t>
      </w:r>
      <w:r w:rsidRPr="0041772F">
        <w:rPr>
          <w:rFonts w:ascii="Arial" w:hAnsi="Arial" w:cs="Arial"/>
        </w:rPr>
        <w:t xml:space="preserve">. </w:t>
      </w:r>
      <w:r w:rsidR="0041772F" w:rsidRPr="0041772F">
        <w:rPr>
          <w:rFonts w:ascii="Arial" w:hAnsi="Arial" w:cs="Arial"/>
        </w:rPr>
        <w:t>Nuomininkas žemės nuomos mokestį moka pagal savivaldybės tarybos patvirtintą tarifą nuo šioje sutartyje nurodytos vertės</w:t>
      </w:r>
      <w:r w:rsidRPr="0041772F">
        <w:rPr>
          <w:rFonts w:ascii="Arial" w:hAnsi="Arial" w:cs="Arial"/>
        </w:rPr>
        <w:t>.</w:t>
      </w:r>
    </w:p>
    <w:p w14:paraId="464C5555" w14:textId="46937CF7" w:rsidR="00F37462" w:rsidRPr="003C058C" w:rsidRDefault="00F37462" w:rsidP="00706E28">
      <w:pPr>
        <w:spacing w:line="276" w:lineRule="auto"/>
        <w:ind w:firstLine="567"/>
        <w:jc w:val="both"/>
        <w:rPr>
          <w:rFonts w:ascii="Arial" w:hAnsi="Arial" w:cs="Arial"/>
          <w:szCs w:val="24"/>
        </w:rPr>
      </w:pPr>
      <w:r w:rsidRPr="003C058C">
        <w:rPr>
          <w:rFonts w:ascii="Arial" w:hAnsi="Arial" w:cs="Arial"/>
          <w:szCs w:val="24"/>
        </w:rPr>
        <w:t>1</w:t>
      </w:r>
      <w:r w:rsidR="000814DA" w:rsidRPr="003C058C">
        <w:rPr>
          <w:rFonts w:ascii="Arial" w:hAnsi="Arial" w:cs="Arial"/>
          <w:szCs w:val="24"/>
        </w:rPr>
        <w:t>2</w:t>
      </w:r>
      <w:r w:rsidR="00001F5C" w:rsidRPr="003C058C">
        <w:rPr>
          <w:rFonts w:ascii="Arial" w:hAnsi="Arial" w:cs="Arial"/>
          <w:szCs w:val="24"/>
        </w:rPr>
        <w:t>.</w:t>
      </w:r>
      <w:r w:rsidR="001552C8" w:rsidRPr="003C058C">
        <w:rPr>
          <w:rFonts w:ascii="Arial" w:hAnsi="Arial" w:cs="Arial"/>
        </w:rPr>
        <w:t xml:space="preserve"> </w:t>
      </w:r>
      <w:r w:rsidR="001552C8" w:rsidRPr="003C058C">
        <w:rPr>
          <w:rFonts w:ascii="Arial" w:hAnsi="Arial" w:cs="Arial"/>
          <w:szCs w:val="24"/>
        </w:rPr>
        <w:t>Sutarties 11 punkto nustatyta tvarka apskaičiuotas žemės nuomos mokestis didinamas 10 procentų (žemės sklypas išnuomojamas Žemės įstatymo 9 straipsnio 26 dalyje nustatytu atveju)</w:t>
      </w:r>
      <w:r w:rsidRPr="003C058C">
        <w:rPr>
          <w:rFonts w:ascii="Arial" w:hAnsi="Arial" w:cs="Arial"/>
          <w:sz w:val="22"/>
          <w:szCs w:val="22"/>
        </w:rPr>
        <w:t>.</w:t>
      </w:r>
      <w:r w:rsidRPr="003C058C">
        <w:rPr>
          <w:rFonts w:ascii="Arial" w:hAnsi="Arial" w:cs="Arial"/>
          <w:szCs w:val="24"/>
        </w:rPr>
        <w:t xml:space="preserve"> </w:t>
      </w:r>
    </w:p>
    <w:p w14:paraId="464C5556" w14:textId="4751D208" w:rsidR="00F37462" w:rsidRPr="00E806D6" w:rsidRDefault="00F37462" w:rsidP="00706E28">
      <w:pPr>
        <w:widowControl w:val="0"/>
        <w:tabs>
          <w:tab w:val="right" w:leader="underscore" w:pos="9072"/>
        </w:tabs>
        <w:spacing w:line="276" w:lineRule="auto"/>
        <w:ind w:firstLine="567"/>
        <w:jc w:val="both"/>
        <w:rPr>
          <w:rFonts w:ascii="Arial" w:hAnsi="Arial" w:cs="Arial"/>
          <w:color w:val="000000"/>
          <w:szCs w:val="24"/>
        </w:rPr>
      </w:pPr>
      <w:r w:rsidRPr="00E806D6">
        <w:rPr>
          <w:rFonts w:ascii="Arial" w:hAnsi="Arial" w:cs="Arial"/>
        </w:rPr>
        <w:t>1</w:t>
      </w:r>
      <w:r w:rsidR="000F3CFF" w:rsidRPr="00E806D6">
        <w:rPr>
          <w:rFonts w:ascii="Arial" w:hAnsi="Arial" w:cs="Arial"/>
        </w:rPr>
        <w:t>3</w:t>
      </w:r>
      <w:r w:rsidRPr="00E806D6">
        <w:rPr>
          <w:rFonts w:ascii="Arial" w:hAnsi="Arial" w:cs="Arial"/>
        </w:rPr>
        <w:t xml:space="preserve">. </w:t>
      </w:r>
      <w:r w:rsidR="00E806D6" w:rsidRPr="00E806D6">
        <w:rPr>
          <w:rFonts w:ascii="Arial" w:hAnsi="Arial" w:cs="Arial"/>
        </w:rPr>
        <w:t>Žemės nuomos mokesčio mokėjimo terminai – iki einamųjų metų lapkričio 15 d. Nuomininkui praleidus mokesčio ar jo dalies mokėjimo terminą, už kiekvieną pradelstą dieną jis moka 0,026 proc. dydžio delspinigius, nustatytus pagal Lietuvos Respublikos Vyriausybės 2002 m. lapkričio 19 d. nutarimo Nr. 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r w:rsidRPr="00E806D6">
        <w:rPr>
          <w:rFonts w:ascii="Arial" w:hAnsi="Arial" w:cs="Arial"/>
        </w:rPr>
        <w:t>.</w:t>
      </w:r>
    </w:p>
    <w:p w14:paraId="464C555A" w14:textId="0FC496B3" w:rsidR="00F37462" w:rsidRPr="006C323D" w:rsidRDefault="00F37462" w:rsidP="00706E28">
      <w:pPr>
        <w:widowControl w:val="0"/>
        <w:spacing w:line="276" w:lineRule="auto"/>
        <w:ind w:firstLine="629"/>
        <w:jc w:val="both"/>
        <w:rPr>
          <w:rFonts w:ascii="Arial" w:hAnsi="Arial" w:cs="Arial"/>
          <w:color w:val="000000"/>
        </w:rPr>
      </w:pPr>
      <w:r w:rsidRPr="006C323D">
        <w:rPr>
          <w:rFonts w:ascii="Arial" w:hAnsi="Arial" w:cs="Arial"/>
          <w:color w:val="000000"/>
        </w:rPr>
        <w:t>1</w:t>
      </w:r>
      <w:r w:rsidR="008B2A5F" w:rsidRPr="006C323D">
        <w:rPr>
          <w:rFonts w:ascii="Arial" w:hAnsi="Arial" w:cs="Arial"/>
          <w:color w:val="000000"/>
        </w:rPr>
        <w:t>4</w:t>
      </w:r>
      <w:r w:rsidRPr="006C323D">
        <w:rPr>
          <w:rFonts w:ascii="Arial" w:hAnsi="Arial" w:cs="Arial"/>
          <w:color w:val="000000"/>
        </w:rPr>
        <w:t xml:space="preserve">. </w:t>
      </w:r>
      <w:r w:rsidR="008B2A5F" w:rsidRPr="006C323D">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6C323D">
        <w:rPr>
          <w:rFonts w:ascii="Arial" w:hAnsi="Arial" w:cs="Arial"/>
          <w:color w:val="000000"/>
        </w:rPr>
        <w:t>.</w:t>
      </w:r>
    </w:p>
    <w:p w14:paraId="464C555C" w14:textId="69282957" w:rsidR="00F37462" w:rsidRPr="002C5742" w:rsidRDefault="00F37462" w:rsidP="00706E28">
      <w:pPr>
        <w:widowControl w:val="0"/>
        <w:spacing w:line="276" w:lineRule="auto"/>
        <w:ind w:firstLine="629"/>
        <w:jc w:val="both"/>
        <w:rPr>
          <w:rFonts w:ascii="Arial" w:hAnsi="Arial" w:cs="Arial"/>
          <w:color w:val="000000"/>
        </w:rPr>
      </w:pPr>
      <w:r w:rsidRPr="002C5742">
        <w:rPr>
          <w:rFonts w:ascii="Arial" w:hAnsi="Arial" w:cs="Arial"/>
          <w:color w:val="000000"/>
        </w:rPr>
        <w:t>1</w:t>
      </w:r>
      <w:r w:rsidR="00D2214C" w:rsidRPr="002C5742">
        <w:rPr>
          <w:rFonts w:ascii="Arial" w:hAnsi="Arial" w:cs="Arial"/>
          <w:color w:val="000000"/>
        </w:rPr>
        <w:t>5.</w:t>
      </w:r>
      <w:r w:rsidRPr="002C5742">
        <w:rPr>
          <w:rFonts w:ascii="Arial" w:hAnsi="Arial" w:cs="Arial"/>
          <w:color w:val="000000"/>
          <w:vertAlign w:val="superscript"/>
        </w:rPr>
        <w:t xml:space="preserve"> </w:t>
      </w:r>
      <w:r w:rsidR="002C5742" w:rsidRPr="002C5742">
        <w:rPr>
          <w:rFonts w:ascii="Arial" w:hAnsi="Arial" w:cs="Arial"/>
          <w:color w:val="000000"/>
        </w:rPr>
        <w:t>Terminas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nuomotojui prašymą nutraukti sutartį</w:t>
      </w:r>
      <w:r w:rsidRPr="002C5742">
        <w:rPr>
          <w:rFonts w:ascii="Arial" w:hAnsi="Arial" w:cs="Arial"/>
          <w:color w:val="000000"/>
        </w:rPr>
        <w:t xml:space="preserve">. </w:t>
      </w:r>
    </w:p>
    <w:p w14:paraId="55BCB489" w14:textId="1EDBD08F" w:rsidR="00A67BF7" w:rsidRPr="005E32C5" w:rsidRDefault="008573F1" w:rsidP="00706E28">
      <w:pPr>
        <w:widowControl w:val="0"/>
        <w:tabs>
          <w:tab w:val="right" w:leader="underscore" w:pos="9072"/>
        </w:tabs>
        <w:spacing w:line="276" w:lineRule="auto"/>
        <w:ind w:firstLine="629"/>
        <w:jc w:val="both"/>
        <w:rPr>
          <w:rFonts w:ascii="Arial" w:hAnsi="Arial" w:cs="Arial"/>
        </w:rPr>
      </w:pPr>
      <w:r w:rsidRPr="005E32C5">
        <w:rPr>
          <w:rFonts w:ascii="Arial" w:hAnsi="Arial" w:cs="Arial"/>
        </w:rPr>
        <w:t>16</w:t>
      </w:r>
      <w:r w:rsidR="00F37462" w:rsidRPr="005E32C5">
        <w:rPr>
          <w:rFonts w:ascii="Arial" w:hAnsi="Arial" w:cs="Arial"/>
        </w:rPr>
        <w:t xml:space="preserve">. </w:t>
      </w:r>
      <w:r w:rsidR="00A67BF7" w:rsidRPr="005E32C5">
        <w:rPr>
          <w:rFonts w:ascii="Arial" w:hAnsi="Arial" w:cs="Arial"/>
        </w:rPr>
        <w:t>Žemės sklype esančių statinių ar įrenginių likimas pasibaigus valstybinės žemės nuomos sutarčiai:</w:t>
      </w:r>
      <w:r w:rsidR="000C111A">
        <w:rPr>
          <w:rFonts w:ascii="Arial" w:hAnsi="Arial" w:cs="Arial"/>
        </w:rPr>
        <w:t xml:space="preserve"> n</w:t>
      </w:r>
      <w:r w:rsidR="00A67BF7" w:rsidRPr="005E32C5">
        <w:rPr>
          <w:rFonts w:ascii="Arial" w:hAnsi="Arial" w:cs="Arial"/>
        </w:rPr>
        <w:t xml:space="preserve">uomos sutartyje neįrašytus pastatytus statinius ar įrenginius nuomininkas privalo nugriauti ir sutvarkyti žemės sklypą. </w:t>
      </w:r>
    </w:p>
    <w:p w14:paraId="464C5562" w14:textId="4366CA08" w:rsidR="00F37462" w:rsidRDefault="00A67BF7" w:rsidP="00706E28">
      <w:pPr>
        <w:widowControl w:val="0"/>
        <w:tabs>
          <w:tab w:val="right" w:leader="underscore" w:pos="9072"/>
        </w:tabs>
        <w:spacing w:line="276" w:lineRule="auto"/>
        <w:ind w:firstLine="629"/>
        <w:jc w:val="both"/>
      </w:pPr>
      <w:r w:rsidRPr="005E32C5">
        <w:rPr>
          <w:rFonts w:ascii="Arial" w:hAnsi="Arial" w:cs="Arial"/>
        </w:rPr>
        <w:t xml:space="preserve">Priėmus sprendimą nutraukti valstybinės žemės nuomos sutartį pagal Žemės įstatymo 9 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w:t>
      </w:r>
      <w:r w:rsidRPr="005E32C5">
        <w:rPr>
          <w:rFonts w:ascii="Arial" w:hAnsi="Arial" w:cs="Arial"/>
        </w:rPr>
        <w:lastRenderedPageBreak/>
        <w:t>sutartyje nesusitarta kitaip. Pašalinus pažeidimus, valstybinės žemės sklypo (jo dalies) nuomininkas turi kreiptis į valstybinės žemės nuomotoją dėl nuomos sutarties pakeitimo</w:t>
      </w:r>
      <w:r w:rsidR="00F37462" w:rsidRPr="005E32C5">
        <w:rPr>
          <w:rFonts w:ascii="Arial" w:hAnsi="Arial" w:cs="Arial"/>
          <w:color w:val="000000"/>
        </w:rPr>
        <w:t>.</w:t>
      </w:r>
    </w:p>
    <w:p w14:paraId="464C5563" w14:textId="5E04A73A" w:rsidR="00F37462" w:rsidRPr="003B703F" w:rsidRDefault="00D462A3" w:rsidP="00706E28">
      <w:pPr>
        <w:widowControl w:val="0"/>
        <w:tabs>
          <w:tab w:val="right" w:leader="underscore" w:pos="9072"/>
        </w:tabs>
        <w:spacing w:line="276" w:lineRule="auto"/>
        <w:ind w:firstLine="629"/>
        <w:jc w:val="both"/>
        <w:rPr>
          <w:rFonts w:ascii="Arial" w:hAnsi="Arial" w:cs="Arial"/>
        </w:rPr>
      </w:pPr>
      <w:r w:rsidRPr="003B703F">
        <w:rPr>
          <w:rFonts w:ascii="Arial" w:hAnsi="Arial" w:cs="Arial"/>
        </w:rPr>
        <w:t>17</w:t>
      </w:r>
      <w:r w:rsidR="00F37462" w:rsidRPr="003B703F">
        <w:rPr>
          <w:rFonts w:ascii="Arial" w:hAnsi="Arial" w:cs="Arial"/>
        </w:rPr>
        <w:t xml:space="preserve">. </w:t>
      </w:r>
      <w:r w:rsidRPr="003B703F">
        <w:rPr>
          <w:rFonts w:ascii="Arial" w:hAnsi="Arial" w:cs="Arial"/>
        </w:rPr>
        <w:t>Kiti su nuomojamo žemės sklypo naudojimu ir grąžinimu, pasibaigus nuomos sutarčiai, susiję nuomotojo ir nuomininko įsipareigojimai: pasibaigus žemės nuomos terminui žemė sutvarkoma nuomininkų lėšomis ir grąžinama nuomotojui tinkančios naudoti būklės, išskyrus įstatymų numatytus atvejus</w:t>
      </w:r>
      <w:r w:rsidR="00F37462" w:rsidRPr="003B703F">
        <w:rPr>
          <w:rFonts w:ascii="Arial" w:hAnsi="Arial" w:cs="Arial"/>
        </w:rPr>
        <w:t>.</w:t>
      </w:r>
    </w:p>
    <w:p w14:paraId="464C5565" w14:textId="45A7D035" w:rsidR="00F37462" w:rsidRPr="00F0583F" w:rsidRDefault="0002790F" w:rsidP="00706E28">
      <w:pPr>
        <w:widowControl w:val="0"/>
        <w:tabs>
          <w:tab w:val="right" w:leader="underscore" w:pos="9072"/>
        </w:tabs>
        <w:spacing w:line="276" w:lineRule="auto"/>
        <w:ind w:firstLine="629"/>
        <w:jc w:val="both"/>
        <w:rPr>
          <w:rFonts w:ascii="Arial" w:hAnsi="Arial" w:cs="Arial"/>
        </w:rPr>
      </w:pPr>
      <w:r w:rsidRPr="00F0583F">
        <w:rPr>
          <w:rFonts w:ascii="Arial" w:hAnsi="Arial" w:cs="Arial"/>
        </w:rPr>
        <w:t>18</w:t>
      </w:r>
      <w:r w:rsidR="00F37462" w:rsidRPr="00F0583F">
        <w:rPr>
          <w:rFonts w:ascii="Arial" w:hAnsi="Arial" w:cs="Arial"/>
        </w:rPr>
        <w:t xml:space="preserve">. </w:t>
      </w:r>
      <w:r w:rsidRPr="00F0583F">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00F37462" w:rsidRPr="00F0583F">
        <w:rPr>
          <w:rFonts w:ascii="Arial" w:hAnsi="Arial" w:cs="Arial"/>
        </w:rPr>
        <w:t>.</w:t>
      </w:r>
    </w:p>
    <w:p w14:paraId="464C5566" w14:textId="0D667776" w:rsidR="00F37462" w:rsidRPr="005C5EA4" w:rsidRDefault="00965C40" w:rsidP="00706E28">
      <w:pPr>
        <w:widowControl w:val="0"/>
        <w:spacing w:line="276" w:lineRule="auto"/>
        <w:ind w:firstLine="629"/>
        <w:jc w:val="both"/>
        <w:rPr>
          <w:rFonts w:ascii="Arial" w:hAnsi="Arial" w:cs="Arial"/>
        </w:rPr>
      </w:pPr>
      <w:r w:rsidRPr="005C5EA4">
        <w:rPr>
          <w:rFonts w:ascii="Arial" w:hAnsi="Arial" w:cs="Arial"/>
        </w:rPr>
        <w:t>19</w:t>
      </w:r>
      <w:r w:rsidR="00F37462" w:rsidRPr="005C5EA4">
        <w:rPr>
          <w:rFonts w:ascii="Arial" w:hAnsi="Arial" w:cs="Arial"/>
        </w:rPr>
        <w:t xml:space="preserve">. </w:t>
      </w:r>
      <w:r w:rsidR="005C5EA4" w:rsidRPr="005C5EA4">
        <w:rPr>
          <w:rFonts w:ascii="Arial" w:hAnsi="Arial" w:cs="Arial"/>
        </w:rPr>
        <w:t>Nuomininkas įsipareigoja laikytis nuomos sutarties ir įstatymų. Už jų nevykdymą jis atsako pagal įstatymus</w:t>
      </w:r>
      <w:r w:rsidR="00F37462" w:rsidRPr="005C5EA4">
        <w:rPr>
          <w:rFonts w:ascii="Arial" w:hAnsi="Arial" w:cs="Arial"/>
        </w:rPr>
        <w:t>.</w:t>
      </w:r>
    </w:p>
    <w:p w14:paraId="464C5568" w14:textId="6355B723" w:rsidR="00F37462" w:rsidRPr="001A1A98" w:rsidRDefault="00ED70D9" w:rsidP="00706E28">
      <w:pPr>
        <w:widowControl w:val="0"/>
        <w:spacing w:line="276" w:lineRule="auto"/>
        <w:ind w:firstLine="629"/>
        <w:jc w:val="both"/>
        <w:rPr>
          <w:rFonts w:ascii="Arial" w:hAnsi="Arial" w:cs="Arial"/>
        </w:rPr>
      </w:pPr>
      <w:r w:rsidRPr="001A1A98">
        <w:rPr>
          <w:rFonts w:ascii="Arial" w:hAnsi="Arial" w:cs="Arial"/>
        </w:rPr>
        <w:t>20</w:t>
      </w:r>
      <w:r w:rsidR="00F37462" w:rsidRPr="001A1A98">
        <w:rPr>
          <w:rFonts w:ascii="Arial" w:hAnsi="Arial" w:cs="Arial"/>
        </w:rPr>
        <w:t xml:space="preserve">. </w:t>
      </w:r>
      <w:r w:rsidR="00F77278" w:rsidRPr="001A1A98">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464C5569" w14:textId="0C994D3D" w:rsidR="00F37462" w:rsidRPr="00B65C2D" w:rsidRDefault="00F37462" w:rsidP="00706E28">
      <w:pPr>
        <w:widowControl w:val="0"/>
        <w:spacing w:line="276" w:lineRule="auto"/>
        <w:ind w:firstLine="567"/>
        <w:jc w:val="both"/>
        <w:rPr>
          <w:rFonts w:ascii="Arial" w:hAnsi="Arial" w:cs="Arial"/>
          <w:lang w:eastAsia="lt-LT"/>
        </w:rPr>
      </w:pPr>
      <w:r w:rsidRPr="00B65C2D">
        <w:rPr>
          <w:rFonts w:ascii="Arial" w:hAnsi="Arial" w:cs="Arial"/>
          <w:lang w:eastAsia="lt-LT"/>
        </w:rPr>
        <w:t>2</w:t>
      </w:r>
      <w:r w:rsidR="00796AE1" w:rsidRPr="00B65C2D">
        <w:rPr>
          <w:rFonts w:ascii="Arial" w:hAnsi="Arial" w:cs="Arial"/>
          <w:lang w:eastAsia="lt-LT"/>
        </w:rPr>
        <w:t>1</w:t>
      </w:r>
      <w:r w:rsidRPr="00B65C2D">
        <w:rPr>
          <w:rFonts w:ascii="Arial" w:hAnsi="Arial" w:cs="Arial"/>
          <w:lang w:eastAsia="lt-LT"/>
        </w:rPr>
        <w:t xml:space="preserve">. </w:t>
      </w:r>
      <w:r w:rsidR="00B65C2D" w:rsidRPr="00B65C2D">
        <w:rPr>
          <w:rFonts w:ascii="Arial" w:hAnsi="Arial" w:cs="Arial"/>
          <w:lang w:eastAsia="lt-LT"/>
        </w:rPr>
        <w:t xml:space="preserve">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w:t>
      </w:r>
      <w:r w:rsidR="00B65C2D" w:rsidRPr="00B65C2D">
        <w:rPr>
          <w:rFonts w:ascii="Arial" w:hAnsi="Arial" w:cs="Arial"/>
          <w:lang w:eastAsia="lt-LT"/>
        </w:rPr>
        <w:lastRenderedPageBreak/>
        <w:t>žemės sklypo dalis, įpareigojamas valstybinės žemės nuomininkas (jeigu pagal pridėtą prie valstybinės žemės nuomos sutarties žemės sklypo planą ši žemės sklypo dalis negali būti nustatyta).</w:t>
      </w:r>
    </w:p>
    <w:p w14:paraId="37A0141F"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 xml:space="preserve">22. Sutartis prieš terminą nutraukiama nuomotojo reikalavimu: </w:t>
      </w:r>
    </w:p>
    <w:p w14:paraId="1330C859" w14:textId="4B4F6C4D"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 xml:space="preserve">22.1. nuomininkui neįvykdžius sutarties </w:t>
      </w:r>
      <w:r w:rsidRPr="00B7636E">
        <w:rPr>
          <w:rFonts w:ascii="Arial" w:hAnsi="Arial" w:cs="Arial"/>
          <w:lang w:eastAsia="lt-LT"/>
        </w:rPr>
        <w:t>2</w:t>
      </w:r>
      <w:r w:rsidR="005300F3">
        <w:rPr>
          <w:rFonts w:ascii="Arial" w:hAnsi="Arial" w:cs="Arial"/>
          <w:lang w:eastAsia="lt-LT"/>
        </w:rPr>
        <w:t>8</w:t>
      </w:r>
      <w:r w:rsidRPr="005D16DB">
        <w:rPr>
          <w:rFonts w:ascii="Arial" w:hAnsi="Arial" w:cs="Arial"/>
          <w:lang w:eastAsia="lt-LT"/>
        </w:rPr>
        <w:t xml:space="preserve"> punkte jam nustatytos pareigos;</w:t>
      </w:r>
    </w:p>
    <w:p w14:paraId="5182C510"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22.2. kai į žemės sklypą atkuriamos nuosavybės teisės, išskyrus įstatymų, reglamentuojančių piliečių nuosavybės teisių į išlikusį nekilnojamąjį turtą atkūrimą, nustatytus atvejus;</w:t>
      </w:r>
    </w:p>
    <w:p w14:paraId="20CEE2A3"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 xml:space="preserve">22.3.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BD9494D"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22.4.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p>
    <w:p w14:paraId="19DDF0C2"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22.5.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7269F786"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22.6.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6649C098"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 xml:space="preserve">22.7. 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 </w:t>
      </w:r>
    </w:p>
    <w:p w14:paraId="366E7D3B" w14:textId="77777777" w:rsidR="00A329F5" w:rsidRPr="005D16DB" w:rsidRDefault="00A329F5" w:rsidP="00706E28">
      <w:pPr>
        <w:widowControl w:val="0"/>
        <w:spacing w:line="276" w:lineRule="auto"/>
        <w:ind w:firstLine="567"/>
        <w:jc w:val="both"/>
        <w:rPr>
          <w:rFonts w:ascii="Arial" w:hAnsi="Arial" w:cs="Arial"/>
          <w:lang w:eastAsia="lt-LT"/>
        </w:rPr>
      </w:pPr>
      <w:r w:rsidRPr="005D16DB">
        <w:rPr>
          <w:rFonts w:ascii="Arial" w:hAnsi="Arial" w:cs="Arial"/>
          <w:lang w:eastAsia="lt-LT"/>
        </w:rPr>
        <w:t>22.8. jeigu žemės sklypas paimamas naudoti visuomenės poreikiams;</w:t>
      </w:r>
    </w:p>
    <w:p w14:paraId="464C5573" w14:textId="2E330990" w:rsidR="00F37462" w:rsidRDefault="00A329F5" w:rsidP="00706E28">
      <w:pPr>
        <w:widowControl w:val="0"/>
        <w:spacing w:line="276" w:lineRule="auto"/>
        <w:ind w:firstLine="567"/>
        <w:jc w:val="both"/>
      </w:pPr>
      <w:r w:rsidRPr="005D16DB">
        <w:rPr>
          <w:rFonts w:ascii="Arial" w:hAnsi="Arial" w:cs="Arial"/>
          <w:lang w:eastAsia="lt-LT"/>
        </w:rPr>
        <w:t>22.9. nutraukiama kitais Lietuvos Respublikos civilinio kodekso ir kitų įstatymų, reglamentuojančių nuomos sutarčių nutraukimą, nustatytais atvejais</w:t>
      </w:r>
      <w:r w:rsidR="00F37462" w:rsidRPr="005D16DB">
        <w:rPr>
          <w:rFonts w:ascii="Arial" w:hAnsi="Arial" w:cs="Arial"/>
          <w:lang w:eastAsia="lt-LT"/>
        </w:rPr>
        <w:t>.</w:t>
      </w:r>
      <w:r w:rsidR="00F37462">
        <w:t xml:space="preserve"> </w:t>
      </w:r>
    </w:p>
    <w:p w14:paraId="5C14C7A7" w14:textId="522B4A0B" w:rsidR="00A32C14" w:rsidRDefault="00A32C14" w:rsidP="00706E28">
      <w:pPr>
        <w:widowControl w:val="0"/>
        <w:spacing w:line="276" w:lineRule="auto"/>
        <w:ind w:firstLine="567"/>
        <w:jc w:val="both"/>
        <w:rPr>
          <w:rFonts w:ascii="Arial" w:hAnsi="Arial" w:cs="Arial"/>
        </w:rPr>
      </w:pPr>
      <w:r w:rsidRPr="00A32C14">
        <w:rPr>
          <w:rFonts w:ascii="Arial" w:hAnsi="Arial" w:cs="Arial"/>
        </w:rPr>
        <w:t>23.</w:t>
      </w:r>
      <w:r>
        <w:t xml:space="preserve"> </w:t>
      </w:r>
      <w:r w:rsidRPr="00652412">
        <w:rPr>
          <w:rFonts w:ascii="Arial" w:hAnsi="Arial" w:cs="Arial"/>
        </w:rPr>
        <w:t>Valstybinės žemės nuomotojui inicijavus valstybinės žemės nuomos sutarties nutraukimą</w:t>
      </w:r>
      <w:r>
        <w:rPr>
          <w:rFonts w:ascii="Arial" w:hAnsi="Arial" w:cs="Arial"/>
        </w:rPr>
        <w:t xml:space="preserve"> </w:t>
      </w:r>
      <w:r w:rsidRPr="00652412">
        <w:rPr>
          <w:rFonts w:ascii="Arial" w:hAnsi="Arial" w:cs="Arial"/>
        </w:rPr>
        <w:t>prieš terminą Žemės įstatymo 9 straipsnio 17 dalyje nurodytais atvejais, valstybinės žemės</w:t>
      </w:r>
      <w:r>
        <w:rPr>
          <w:rFonts w:ascii="Arial" w:hAnsi="Arial" w:cs="Arial"/>
        </w:rPr>
        <w:t xml:space="preserve"> </w:t>
      </w:r>
      <w:r w:rsidRPr="00652412">
        <w:rPr>
          <w:rFonts w:ascii="Arial" w:hAnsi="Arial" w:cs="Arial"/>
        </w:rPr>
        <w:t>nuomininkas moka padidintą valstybinės žemės nuomos mokestį, kuris taikomas nuo valstybinės</w:t>
      </w:r>
      <w:r>
        <w:rPr>
          <w:rFonts w:ascii="Arial" w:hAnsi="Arial" w:cs="Arial"/>
        </w:rPr>
        <w:t xml:space="preserve"> </w:t>
      </w:r>
      <w:r w:rsidRPr="00652412">
        <w:rPr>
          <w:rFonts w:ascii="Arial" w:hAnsi="Arial" w:cs="Arial"/>
        </w:rPr>
        <w:t>žemės patikėtinio įspėjimo apie sutarties nutraukimą dienos, iki nustatoma, kad valstybinės žemės</w:t>
      </w:r>
      <w:r>
        <w:rPr>
          <w:rFonts w:ascii="Arial" w:hAnsi="Arial" w:cs="Arial"/>
        </w:rPr>
        <w:t xml:space="preserve"> </w:t>
      </w:r>
      <w:r w:rsidRPr="00652412">
        <w:rPr>
          <w:rFonts w:ascii="Arial" w:hAnsi="Arial" w:cs="Arial"/>
        </w:rPr>
        <w:t>nuomininkas pašalina pažeidimus, nurodytus šio straipsnio 17 dalyje. Padidintas mokestis</w:t>
      </w:r>
      <w:r>
        <w:rPr>
          <w:rFonts w:ascii="Arial" w:hAnsi="Arial" w:cs="Arial"/>
        </w:rPr>
        <w:t xml:space="preserve"> </w:t>
      </w:r>
      <w:r w:rsidRPr="00652412">
        <w:rPr>
          <w:rFonts w:ascii="Arial" w:hAnsi="Arial" w:cs="Arial"/>
        </w:rPr>
        <w:t>apskaičiuojamas pagal nekilnojamojo turto vertę, nustatytą taikant individualų turto vertinimą Turto</w:t>
      </w:r>
      <w:r>
        <w:rPr>
          <w:rFonts w:ascii="Arial" w:hAnsi="Arial" w:cs="Arial"/>
        </w:rPr>
        <w:t xml:space="preserve"> </w:t>
      </w:r>
      <w:r w:rsidRPr="00652412">
        <w:rPr>
          <w:rFonts w:ascii="Arial" w:hAnsi="Arial" w:cs="Arial"/>
        </w:rPr>
        <w:t>ir verslo vertinimo pagrindų įstatyme nustatyta tvarka, ir didinamas 10 procentų. Individualus</w:t>
      </w:r>
      <w:r>
        <w:rPr>
          <w:rFonts w:ascii="Arial" w:hAnsi="Arial" w:cs="Arial"/>
        </w:rPr>
        <w:t xml:space="preserve"> </w:t>
      </w:r>
      <w:r w:rsidRPr="00652412">
        <w:rPr>
          <w:rFonts w:ascii="Arial" w:hAnsi="Arial" w:cs="Arial"/>
        </w:rPr>
        <w:t xml:space="preserve">valstybinės žemės sklypo vertinimas </w:t>
      </w:r>
      <w:r w:rsidRPr="00652412">
        <w:rPr>
          <w:rFonts w:ascii="Arial" w:hAnsi="Arial" w:cs="Arial"/>
        </w:rPr>
        <w:lastRenderedPageBreak/>
        <w:t>atliekamas, kai jis nebuvo atliktas arba buvo atliktas anksčiau</w:t>
      </w:r>
      <w:r>
        <w:rPr>
          <w:rFonts w:ascii="Arial" w:hAnsi="Arial" w:cs="Arial"/>
        </w:rPr>
        <w:t xml:space="preserve"> </w:t>
      </w:r>
      <w:r w:rsidRPr="00652412">
        <w:rPr>
          <w:rFonts w:ascii="Arial" w:hAnsi="Arial" w:cs="Arial"/>
        </w:rPr>
        <w:t>kaip prieš 3 metus. Individualus valstybinės žemės sklypo vertinimas atliekamas nuomotojo</w:t>
      </w:r>
      <w:r>
        <w:rPr>
          <w:rFonts w:ascii="Arial" w:hAnsi="Arial" w:cs="Arial"/>
        </w:rPr>
        <w:t xml:space="preserve"> </w:t>
      </w:r>
      <w:r w:rsidRPr="00652412">
        <w:rPr>
          <w:rFonts w:ascii="Arial" w:hAnsi="Arial" w:cs="Arial"/>
        </w:rPr>
        <w:t>lėšomis, inicijavus valstybinės žemės nuomos sutarties nutraukimą. Valstybinės žemės sklypo (jo</w:t>
      </w:r>
      <w:r>
        <w:rPr>
          <w:rFonts w:ascii="Arial" w:hAnsi="Arial" w:cs="Arial"/>
        </w:rPr>
        <w:t xml:space="preserve"> </w:t>
      </w:r>
      <w:r w:rsidRPr="00652412">
        <w:rPr>
          <w:rFonts w:ascii="Arial" w:hAnsi="Arial" w:cs="Arial"/>
        </w:rPr>
        <w:t>dalies) nuomininkui perleidus valstybiniame žemės sklype (jo dalyje) esančius statinius ir (ar)</w:t>
      </w:r>
      <w:r>
        <w:rPr>
          <w:rFonts w:ascii="Arial" w:hAnsi="Arial" w:cs="Arial"/>
        </w:rPr>
        <w:t xml:space="preserve"> </w:t>
      </w:r>
      <w:r w:rsidRPr="00652412">
        <w:rPr>
          <w:rFonts w:ascii="Arial" w:hAnsi="Arial" w:cs="Arial"/>
        </w:rPr>
        <w:t>įrenginius, naujasis statinių ir (ar) įrenginių savininkas moka šioje dalyje nurodytą padidintą</w:t>
      </w:r>
      <w:r>
        <w:rPr>
          <w:rFonts w:ascii="Arial" w:hAnsi="Arial" w:cs="Arial"/>
        </w:rPr>
        <w:t xml:space="preserve"> </w:t>
      </w:r>
      <w:r w:rsidRPr="00652412">
        <w:rPr>
          <w:rFonts w:ascii="Arial" w:hAnsi="Arial" w:cs="Arial"/>
        </w:rPr>
        <w:t>nuomos mokestį, kol nepašalinami pažeidimai, nurodyti šio straipsnio 17 dalyje. Pašalinus</w:t>
      </w:r>
      <w:r>
        <w:rPr>
          <w:rFonts w:ascii="Arial" w:hAnsi="Arial" w:cs="Arial"/>
        </w:rPr>
        <w:t xml:space="preserve"> </w:t>
      </w:r>
      <w:r w:rsidRPr="00652412">
        <w:rPr>
          <w:rFonts w:ascii="Arial" w:hAnsi="Arial" w:cs="Arial"/>
        </w:rPr>
        <w:t>pažeidimus, valstybinės žemės sklypo (jo dalies) nuomininkas turi kreiptis į valstybinės žemės</w:t>
      </w:r>
      <w:r>
        <w:rPr>
          <w:rFonts w:ascii="Arial" w:hAnsi="Arial" w:cs="Arial"/>
        </w:rPr>
        <w:t xml:space="preserve"> </w:t>
      </w:r>
      <w:r w:rsidRPr="00652412">
        <w:rPr>
          <w:rFonts w:ascii="Arial" w:hAnsi="Arial" w:cs="Arial"/>
        </w:rPr>
        <w:t>nuomotoją dėl nuomos sutarties pakeitimo</w:t>
      </w:r>
      <w:r w:rsidR="00EA20C8">
        <w:rPr>
          <w:rFonts w:ascii="Arial" w:hAnsi="Arial" w:cs="Arial"/>
        </w:rPr>
        <w:t>.</w:t>
      </w:r>
    </w:p>
    <w:p w14:paraId="47A4CC7F" w14:textId="0B8EBA90" w:rsidR="00EA20C8" w:rsidRDefault="00EA20C8" w:rsidP="00706E28">
      <w:pPr>
        <w:widowControl w:val="0"/>
        <w:spacing w:line="276" w:lineRule="auto"/>
        <w:ind w:firstLine="567"/>
        <w:jc w:val="both"/>
      </w:pPr>
      <w:r>
        <w:rPr>
          <w:rFonts w:ascii="Arial" w:hAnsi="Arial" w:cs="Arial"/>
        </w:rPr>
        <w:t xml:space="preserve">24. </w:t>
      </w:r>
      <w:r w:rsidR="00FD37D0" w:rsidRPr="00FD37D0">
        <w:rPr>
          <w:rFonts w:ascii="Arial" w:hAnsi="Arial" w:cs="Arial"/>
        </w:rPr>
        <w:t>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 straipsnio 17¹ dalyje nustatyta tvarka. Individualus valstybinės žemės sklypo vertinimas atliekamas, kai jis nebuvo atliktas arba buvo atliktas anksčiau kaip prieš 3 metus. Individualus valstybinės žemės sklypo vertinimas atliekamas nuomotojo lėšomis</w:t>
      </w:r>
      <w:r w:rsidR="00FD37D0">
        <w:rPr>
          <w:rFonts w:ascii="Arial" w:hAnsi="Arial" w:cs="Arial"/>
        </w:rPr>
        <w:t>.</w:t>
      </w:r>
    </w:p>
    <w:p w14:paraId="464C5574" w14:textId="44DB93F2" w:rsidR="00F37462" w:rsidRPr="00B70236" w:rsidRDefault="00F37462" w:rsidP="00706E28">
      <w:pPr>
        <w:widowControl w:val="0"/>
        <w:spacing w:line="276" w:lineRule="auto"/>
        <w:ind w:firstLine="567"/>
        <w:jc w:val="both"/>
        <w:rPr>
          <w:rFonts w:ascii="Arial" w:hAnsi="Arial" w:cs="Arial"/>
        </w:rPr>
      </w:pPr>
      <w:r w:rsidRPr="00B70236">
        <w:rPr>
          <w:rFonts w:ascii="Arial" w:hAnsi="Arial" w:cs="Arial"/>
          <w:lang w:eastAsia="lt-LT"/>
        </w:rPr>
        <w:t>2</w:t>
      </w:r>
      <w:r w:rsidR="00FD37D0">
        <w:rPr>
          <w:rFonts w:ascii="Arial" w:hAnsi="Arial" w:cs="Arial"/>
          <w:lang w:eastAsia="lt-LT"/>
        </w:rPr>
        <w:t>5</w:t>
      </w:r>
      <w:r w:rsidRPr="00B70236">
        <w:rPr>
          <w:rFonts w:ascii="Arial" w:hAnsi="Arial" w:cs="Arial"/>
          <w:lang w:eastAsia="lt-LT"/>
        </w:rPr>
        <w:t>. </w:t>
      </w:r>
      <w:r w:rsidR="00B70236" w:rsidRPr="00B70236">
        <w:rPr>
          <w:rFonts w:ascii="Arial" w:hAnsi="Arial" w:cs="Arial"/>
          <w:lang w:eastAsia="lt-LT"/>
        </w:rPr>
        <w:t>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B70236">
        <w:rPr>
          <w:rFonts w:ascii="Arial" w:hAnsi="Arial" w:cs="Arial"/>
          <w:lang w:eastAsia="lt-LT"/>
        </w:rPr>
        <w:t>.</w:t>
      </w:r>
      <w:r w:rsidRPr="00B70236">
        <w:rPr>
          <w:rFonts w:ascii="Arial" w:hAnsi="Arial" w:cs="Arial"/>
        </w:rPr>
        <w:t xml:space="preserve"> </w:t>
      </w:r>
    </w:p>
    <w:p w14:paraId="464C5575" w14:textId="4769C13E" w:rsidR="00F37462" w:rsidRPr="00E07C64" w:rsidRDefault="00F37462" w:rsidP="00706E28">
      <w:pPr>
        <w:widowControl w:val="0"/>
        <w:spacing w:line="276" w:lineRule="auto"/>
        <w:ind w:firstLine="567"/>
        <w:jc w:val="both"/>
        <w:rPr>
          <w:rFonts w:ascii="Arial" w:hAnsi="Arial" w:cs="Arial"/>
        </w:rPr>
      </w:pPr>
      <w:r w:rsidRPr="00E07C64">
        <w:rPr>
          <w:rFonts w:ascii="Arial" w:hAnsi="Arial" w:cs="Arial"/>
        </w:rPr>
        <w:t>2</w:t>
      </w:r>
      <w:r w:rsidR="00781771" w:rsidRPr="00E07C64">
        <w:rPr>
          <w:rFonts w:ascii="Arial" w:hAnsi="Arial" w:cs="Arial"/>
        </w:rPr>
        <w:t>6</w:t>
      </w:r>
      <w:r w:rsidRPr="00E07C64">
        <w:rPr>
          <w:rFonts w:ascii="Arial" w:hAnsi="Arial" w:cs="Arial"/>
        </w:rPr>
        <w:t xml:space="preserve">. </w:t>
      </w:r>
      <w:r w:rsidR="00E07C64" w:rsidRPr="00E07C64">
        <w:rPr>
          <w:rFonts w:ascii="Arial" w:hAnsi="Arial" w:cs="Arial"/>
        </w:rPr>
        <w:t>Savivaldybė, išnuomojusi valstybinės žemės sklypą ar jo dalį, gali atleisti valstybinės žemės nuomininką nuo nuomos mokesčio mokėjimo</w:t>
      </w:r>
      <w:r w:rsidRPr="00E07C64">
        <w:rPr>
          <w:rFonts w:ascii="Arial" w:hAnsi="Arial" w:cs="Arial"/>
        </w:rPr>
        <w:t>.</w:t>
      </w:r>
    </w:p>
    <w:p w14:paraId="464C5578" w14:textId="514610F1" w:rsidR="00F37462" w:rsidRPr="00C70409" w:rsidRDefault="008C59E9" w:rsidP="00706E28">
      <w:pPr>
        <w:widowControl w:val="0"/>
        <w:spacing w:line="276" w:lineRule="auto"/>
        <w:ind w:firstLine="567"/>
        <w:jc w:val="both"/>
        <w:rPr>
          <w:rFonts w:ascii="Arial" w:hAnsi="Arial" w:cs="Arial"/>
        </w:rPr>
      </w:pPr>
      <w:r w:rsidRPr="00C70409">
        <w:rPr>
          <w:rFonts w:ascii="Arial" w:hAnsi="Arial" w:cs="Arial"/>
        </w:rPr>
        <w:t>2</w:t>
      </w:r>
      <w:r w:rsidR="006C25DB">
        <w:rPr>
          <w:rFonts w:ascii="Arial" w:hAnsi="Arial" w:cs="Arial"/>
        </w:rPr>
        <w:t>7</w:t>
      </w:r>
      <w:r w:rsidR="00F37462" w:rsidRPr="00C70409">
        <w:rPr>
          <w:rFonts w:ascii="Arial" w:hAnsi="Arial" w:cs="Arial"/>
        </w:rPr>
        <w:t>. Prie šios sutarties pridedamas išnuomojamo žemės sklypo planas M 1:</w:t>
      </w:r>
      <w:r w:rsidR="00D92B2F">
        <w:rPr>
          <w:rFonts w:ascii="Arial" w:hAnsi="Arial" w:cs="Arial"/>
        </w:rPr>
        <w:t>500</w:t>
      </w:r>
      <w:r w:rsidR="00F37462" w:rsidRPr="00C70409">
        <w:rPr>
          <w:rFonts w:ascii="Arial" w:hAnsi="Arial" w:cs="Arial"/>
        </w:rPr>
        <w:t>, kaip neatskiriama sudedamoji šios sutarties dalis.</w:t>
      </w:r>
    </w:p>
    <w:p w14:paraId="464C5579" w14:textId="3B9E4AC6" w:rsidR="00F37462" w:rsidRPr="00C70409" w:rsidRDefault="008C59E9" w:rsidP="00706E28">
      <w:pPr>
        <w:widowControl w:val="0"/>
        <w:spacing w:line="276" w:lineRule="auto"/>
        <w:ind w:firstLine="567"/>
        <w:jc w:val="both"/>
        <w:rPr>
          <w:rFonts w:ascii="Arial" w:hAnsi="Arial" w:cs="Arial"/>
        </w:rPr>
      </w:pPr>
      <w:r w:rsidRPr="00C70409">
        <w:rPr>
          <w:rFonts w:ascii="Arial" w:hAnsi="Arial" w:cs="Arial"/>
        </w:rPr>
        <w:t>2</w:t>
      </w:r>
      <w:r w:rsidR="006C25DB">
        <w:rPr>
          <w:rFonts w:ascii="Arial" w:hAnsi="Arial" w:cs="Arial"/>
        </w:rPr>
        <w:t>8</w:t>
      </w:r>
      <w:r w:rsidR="00F37462" w:rsidRPr="00C70409">
        <w:rPr>
          <w:rFonts w:ascii="Arial" w:hAnsi="Arial" w:cs="Arial"/>
        </w:rPr>
        <w:t>. Juridinį faktą apie sudarytą sutartį nuomininkas savo lėšomis per 3 mėnesius įregistruoja Nekilnojamojo turto registre.</w:t>
      </w:r>
    </w:p>
    <w:p w14:paraId="464C557A" w14:textId="7010DDED" w:rsidR="00F37462" w:rsidRPr="00C70409" w:rsidRDefault="006C25DB" w:rsidP="00EC42B2">
      <w:pPr>
        <w:widowControl w:val="0"/>
        <w:tabs>
          <w:tab w:val="right" w:leader="underscore" w:pos="9072"/>
        </w:tabs>
        <w:spacing w:line="276" w:lineRule="auto"/>
        <w:ind w:firstLine="567"/>
        <w:jc w:val="both"/>
        <w:rPr>
          <w:rFonts w:ascii="Arial" w:hAnsi="Arial" w:cs="Arial"/>
        </w:rPr>
      </w:pPr>
      <w:r>
        <w:rPr>
          <w:rFonts w:ascii="Arial" w:hAnsi="Arial" w:cs="Arial"/>
        </w:rPr>
        <w:t>29</w:t>
      </w:r>
      <w:r w:rsidR="00F37462" w:rsidRPr="00C70409">
        <w:rPr>
          <w:rFonts w:ascii="Arial" w:hAnsi="Arial" w:cs="Arial"/>
        </w:rPr>
        <w:t xml:space="preserve">. </w:t>
      </w:r>
      <w:r w:rsidR="00E7524A">
        <w:rPr>
          <w:rFonts w:ascii="Arial" w:hAnsi="Arial" w:cs="Arial"/>
        </w:rPr>
        <w:t>S</w:t>
      </w:r>
      <w:r w:rsidR="00F37462" w:rsidRPr="00C70409">
        <w:rPr>
          <w:rFonts w:ascii="Arial" w:hAnsi="Arial" w:cs="Arial"/>
        </w:rPr>
        <w:t>utartį šalys pasirašo kvalifikuotais elektroniniais parašais, pasirašomas 1 (vienas) elektroninis sutarties egzempliorius, kuriuo šalys pasidalina elektroninių ryšių priemonėmis.</w:t>
      </w:r>
    </w:p>
    <w:p w14:paraId="464C557B" w14:textId="77777777" w:rsidR="00F37462" w:rsidRDefault="00F37462" w:rsidP="00706E28">
      <w:pPr>
        <w:widowControl w:val="0"/>
        <w:tabs>
          <w:tab w:val="right" w:leader="underscore" w:pos="9072"/>
        </w:tabs>
        <w:spacing w:line="276" w:lineRule="auto"/>
        <w:ind w:firstLine="567"/>
        <w:jc w:val="both"/>
      </w:pPr>
    </w:p>
    <w:p w14:paraId="464C557D" w14:textId="77777777" w:rsidR="00F37462" w:rsidRDefault="00F37462" w:rsidP="00706E28">
      <w:pPr>
        <w:widowControl w:val="0"/>
        <w:spacing w:line="276" w:lineRule="auto"/>
        <w:jc w:val="both"/>
      </w:pPr>
    </w:p>
    <w:p w14:paraId="464C5588" w14:textId="78F9F67C" w:rsidR="00B930B7" w:rsidRPr="00E7524A" w:rsidRDefault="00AE2D3C" w:rsidP="00706E28">
      <w:pPr>
        <w:spacing w:line="276" w:lineRule="auto"/>
        <w:jc w:val="center"/>
        <w:rPr>
          <w:rFonts w:ascii="Arial" w:hAnsi="Arial" w:cs="Arial"/>
        </w:rPr>
      </w:pPr>
      <w:r>
        <w:rPr>
          <w:rFonts w:ascii="Arial" w:eastAsia="Arial Unicode MS" w:hAnsi="Arial" w:cs="Arial"/>
        </w:rPr>
        <w:t>_______________________</w:t>
      </w:r>
    </w:p>
    <w:sectPr w:rsidR="00B930B7" w:rsidRPr="00E7524A" w:rsidSect="00916BCC">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DDCD0" w14:textId="77777777" w:rsidR="006559D6" w:rsidRDefault="006559D6" w:rsidP="00EC42B2">
      <w:r>
        <w:separator/>
      </w:r>
    </w:p>
  </w:endnote>
  <w:endnote w:type="continuationSeparator" w:id="0">
    <w:p w14:paraId="78B21F38" w14:textId="77777777" w:rsidR="006559D6" w:rsidRDefault="006559D6" w:rsidP="00EC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588C7" w14:textId="77777777" w:rsidR="006559D6" w:rsidRDefault="006559D6" w:rsidP="00EC42B2">
      <w:r>
        <w:separator/>
      </w:r>
    </w:p>
  </w:footnote>
  <w:footnote w:type="continuationSeparator" w:id="0">
    <w:p w14:paraId="08B9503A" w14:textId="77777777" w:rsidR="006559D6" w:rsidRDefault="006559D6" w:rsidP="00EC42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0166"/>
    <w:rsid w:val="00001F5C"/>
    <w:rsid w:val="0002087A"/>
    <w:rsid w:val="0002790F"/>
    <w:rsid w:val="00041278"/>
    <w:rsid w:val="00046F04"/>
    <w:rsid w:val="00073FEE"/>
    <w:rsid w:val="000814DA"/>
    <w:rsid w:val="000B7017"/>
    <w:rsid w:val="000C111A"/>
    <w:rsid w:val="000F1A44"/>
    <w:rsid w:val="000F3CFF"/>
    <w:rsid w:val="00144A27"/>
    <w:rsid w:val="001552C8"/>
    <w:rsid w:val="00167A80"/>
    <w:rsid w:val="001867D0"/>
    <w:rsid w:val="001A1A98"/>
    <w:rsid w:val="001B1CB7"/>
    <w:rsid w:val="001B48FD"/>
    <w:rsid w:val="001C1B62"/>
    <w:rsid w:val="001E0D83"/>
    <w:rsid w:val="001E6855"/>
    <w:rsid w:val="002134CD"/>
    <w:rsid w:val="00247AA6"/>
    <w:rsid w:val="00276DB0"/>
    <w:rsid w:val="002808E4"/>
    <w:rsid w:val="002C5742"/>
    <w:rsid w:val="00343E39"/>
    <w:rsid w:val="003528F5"/>
    <w:rsid w:val="00361904"/>
    <w:rsid w:val="0037334A"/>
    <w:rsid w:val="003B3AAD"/>
    <w:rsid w:val="003B703F"/>
    <w:rsid w:val="003B70D2"/>
    <w:rsid w:val="003C058C"/>
    <w:rsid w:val="003C5E72"/>
    <w:rsid w:val="003D5F9A"/>
    <w:rsid w:val="004160F9"/>
    <w:rsid w:val="0041772F"/>
    <w:rsid w:val="0048525E"/>
    <w:rsid w:val="004D3B3C"/>
    <w:rsid w:val="005035E9"/>
    <w:rsid w:val="0051467B"/>
    <w:rsid w:val="00526CB4"/>
    <w:rsid w:val="005300F3"/>
    <w:rsid w:val="0053494F"/>
    <w:rsid w:val="0053607D"/>
    <w:rsid w:val="00550A8C"/>
    <w:rsid w:val="005A09E7"/>
    <w:rsid w:val="005A718F"/>
    <w:rsid w:val="005C0CAC"/>
    <w:rsid w:val="005C3A9D"/>
    <w:rsid w:val="005C5EA4"/>
    <w:rsid w:val="005D0E68"/>
    <w:rsid w:val="005D16DB"/>
    <w:rsid w:val="005E32C5"/>
    <w:rsid w:val="005E7E6C"/>
    <w:rsid w:val="00607097"/>
    <w:rsid w:val="00621774"/>
    <w:rsid w:val="006559D6"/>
    <w:rsid w:val="00674D4C"/>
    <w:rsid w:val="00675392"/>
    <w:rsid w:val="00690259"/>
    <w:rsid w:val="006C25DB"/>
    <w:rsid w:val="006C323D"/>
    <w:rsid w:val="006D2FA7"/>
    <w:rsid w:val="006F7BE3"/>
    <w:rsid w:val="00706E28"/>
    <w:rsid w:val="007464DB"/>
    <w:rsid w:val="00756BB8"/>
    <w:rsid w:val="007661A2"/>
    <w:rsid w:val="00781771"/>
    <w:rsid w:val="00790A73"/>
    <w:rsid w:val="00796AE1"/>
    <w:rsid w:val="007A45C4"/>
    <w:rsid w:val="007C241E"/>
    <w:rsid w:val="007E660A"/>
    <w:rsid w:val="007E7578"/>
    <w:rsid w:val="008220C1"/>
    <w:rsid w:val="00832B98"/>
    <w:rsid w:val="00836BFF"/>
    <w:rsid w:val="008553B0"/>
    <w:rsid w:val="008573F1"/>
    <w:rsid w:val="00867977"/>
    <w:rsid w:val="00876642"/>
    <w:rsid w:val="008847A7"/>
    <w:rsid w:val="0089593C"/>
    <w:rsid w:val="008A1F71"/>
    <w:rsid w:val="008B2A5F"/>
    <w:rsid w:val="008C59E9"/>
    <w:rsid w:val="008F70BB"/>
    <w:rsid w:val="00916BCC"/>
    <w:rsid w:val="009355D4"/>
    <w:rsid w:val="00965C40"/>
    <w:rsid w:val="00976964"/>
    <w:rsid w:val="00995387"/>
    <w:rsid w:val="009E3730"/>
    <w:rsid w:val="00A051A7"/>
    <w:rsid w:val="00A05509"/>
    <w:rsid w:val="00A11671"/>
    <w:rsid w:val="00A329F5"/>
    <w:rsid w:val="00A32C14"/>
    <w:rsid w:val="00A67BF7"/>
    <w:rsid w:val="00AA0334"/>
    <w:rsid w:val="00AE2D3C"/>
    <w:rsid w:val="00B44F29"/>
    <w:rsid w:val="00B53757"/>
    <w:rsid w:val="00B65319"/>
    <w:rsid w:val="00B65C2D"/>
    <w:rsid w:val="00B70236"/>
    <w:rsid w:val="00B7636E"/>
    <w:rsid w:val="00B91BD4"/>
    <w:rsid w:val="00B930B7"/>
    <w:rsid w:val="00BA16BC"/>
    <w:rsid w:val="00BE5B50"/>
    <w:rsid w:val="00BF7827"/>
    <w:rsid w:val="00C1457D"/>
    <w:rsid w:val="00C437CB"/>
    <w:rsid w:val="00C607EF"/>
    <w:rsid w:val="00C70409"/>
    <w:rsid w:val="00C80803"/>
    <w:rsid w:val="00C82980"/>
    <w:rsid w:val="00CB0A97"/>
    <w:rsid w:val="00CB3436"/>
    <w:rsid w:val="00CD2CC5"/>
    <w:rsid w:val="00D12B6C"/>
    <w:rsid w:val="00D16424"/>
    <w:rsid w:val="00D2214C"/>
    <w:rsid w:val="00D462A3"/>
    <w:rsid w:val="00D67485"/>
    <w:rsid w:val="00D702E1"/>
    <w:rsid w:val="00D8407B"/>
    <w:rsid w:val="00D92B2F"/>
    <w:rsid w:val="00DA13C2"/>
    <w:rsid w:val="00DC15B1"/>
    <w:rsid w:val="00DC74F9"/>
    <w:rsid w:val="00DD0E6B"/>
    <w:rsid w:val="00DE0872"/>
    <w:rsid w:val="00DF1E3A"/>
    <w:rsid w:val="00E07C64"/>
    <w:rsid w:val="00E10C01"/>
    <w:rsid w:val="00E17CD6"/>
    <w:rsid w:val="00E7524A"/>
    <w:rsid w:val="00E806D6"/>
    <w:rsid w:val="00E8497A"/>
    <w:rsid w:val="00E96CDF"/>
    <w:rsid w:val="00EA20C8"/>
    <w:rsid w:val="00EA3568"/>
    <w:rsid w:val="00EA437F"/>
    <w:rsid w:val="00EC42B2"/>
    <w:rsid w:val="00ED70D9"/>
    <w:rsid w:val="00EF4F1C"/>
    <w:rsid w:val="00F0583F"/>
    <w:rsid w:val="00F24A43"/>
    <w:rsid w:val="00F37462"/>
    <w:rsid w:val="00F52F81"/>
    <w:rsid w:val="00F553C6"/>
    <w:rsid w:val="00F57640"/>
    <w:rsid w:val="00F66669"/>
    <w:rsid w:val="00F66FC2"/>
    <w:rsid w:val="00F762FB"/>
    <w:rsid w:val="00F77278"/>
    <w:rsid w:val="00F83D47"/>
    <w:rsid w:val="00F915FC"/>
    <w:rsid w:val="00F93E4A"/>
    <w:rsid w:val="00FA17B0"/>
    <w:rsid w:val="00FC0856"/>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5521"/>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2B2"/>
    <w:pPr>
      <w:tabs>
        <w:tab w:val="center" w:pos="4819"/>
        <w:tab w:val="right" w:pos="9638"/>
      </w:tabs>
    </w:pPr>
  </w:style>
  <w:style w:type="character" w:customStyle="1" w:styleId="AntratsDiagrama">
    <w:name w:val="Antraštės Diagrama"/>
    <w:basedOn w:val="Numatytasispastraiposriftas"/>
    <w:link w:val="Antrats"/>
    <w:uiPriority w:val="99"/>
    <w:rsid w:val="00EC42B2"/>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EC42B2"/>
    <w:pPr>
      <w:tabs>
        <w:tab w:val="center" w:pos="4819"/>
        <w:tab w:val="right" w:pos="9638"/>
      </w:tabs>
    </w:pPr>
  </w:style>
  <w:style w:type="character" w:customStyle="1" w:styleId="PoratDiagrama">
    <w:name w:val="Poraštė Diagrama"/>
    <w:basedOn w:val="Numatytasispastraiposriftas"/>
    <w:link w:val="Porat"/>
    <w:uiPriority w:val="99"/>
    <w:rsid w:val="00EC42B2"/>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EC42B2"/>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10805</Words>
  <Characters>6159</Characters>
  <Application>Microsoft Office Word</Application>
  <DocSecurity>0</DocSecurity>
  <Lines>51</Lines>
  <Paragraphs>33</Paragraphs>
  <ScaleCrop>false</ScaleCrop>
  <Company/>
  <LinksUpToDate>false</LinksUpToDate>
  <CharactersWithSpaces>16931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2026-04-07T05:56:00Z</dcterms:created>
  <dcterms:modified xsi:type="dcterms:W3CDTF">2026-04-07T05:56:00Z</dcterms:modified>
</cp:coreProperties>
</file>